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8343" w14:textId="0B14D9A6" w:rsidR="00CE7529" w:rsidRPr="0003605F" w:rsidRDefault="00CE7529" w:rsidP="545D3CBD">
      <w:pPr>
        <w:pStyle w:val="Heading1"/>
        <w:spacing w:after="240"/>
        <w:jc w:val="center"/>
        <w:rPr>
          <w:b/>
          <w:bCs/>
          <w:lang w:val="en-GB"/>
        </w:rPr>
      </w:pPr>
      <w:r w:rsidRPr="0003605F">
        <w:rPr>
          <w:b/>
          <w:bCs/>
          <w:lang w:val="en-GB"/>
        </w:rPr>
        <w:t>DSO/TSO Technopedia Application Form</w:t>
      </w:r>
    </w:p>
    <w:p w14:paraId="5F759242" w14:textId="74485211" w:rsidR="00347D57" w:rsidRPr="0003605F" w:rsidRDefault="00D27804" w:rsidP="2BC0D7CB">
      <w:pPr>
        <w:pStyle w:val="Heading2"/>
      </w:pPr>
      <w:r w:rsidRPr="0003605F">
        <w:t>Application For</w:t>
      </w:r>
      <w:r w:rsidR="00347D57" w:rsidRPr="0003605F">
        <w:t>m Instructions</w:t>
      </w:r>
    </w:p>
    <w:p w14:paraId="616FC744" w14:textId="174A8489" w:rsidR="00E2530A" w:rsidRPr="0003605F" w:rsidRDefault="00E2530A" w:rsidP="00E2530A">
      <w:pPr>
        <w:rPr>
          <w:lang w:val="en-GB"/>
        </w:rPr>
      </w:pPr>
      <w:r w:rsidRPr="0003605F">
        <w:rPr>
          <w:lang w:val="en-GB"/>
        </w:rPr>
        <w:t>External stakeholders may submit information regarding generic description</w:t>
      </w:r>
      <w:r w:rsidR="003138EA" w:rsidRPr="0003605F">
        <w:rPr>
          <w:lang w:val="en-GB"/>
        </w:rPr>
        <w:t>s</w:t>
      </w:r>
      <w:r w:rsidRPr="0003605F">
        <w:rPr>
          <w:lang w:val="en-GB"/>
        </w:rPr>
        <w:t xml:space="preserve"> or use cases for the technologies listed on the DSO/TSO Technopedia website</w:t>
      </w:r>
      <w:r w:rsidR="000F22E3" w:rsidRPr="0003605F">
        <w:rPr>
          <w:lang w:val="en-GB"/>
        </w:rPr>
        <w:t xml:space="preserve"> by uploading this form in</w:t>
      </w:r>
      <w:r w:rsidR="00383DB0" w:rsidRPr="0003605F">
        <w:rPr>
          <w:lang w:val="en-GB"/>
        </w:rPr>
        <w:t xml:space="preserve"> .doc or</w:t>
      </w:r>
      <w:r w:rsidR="000F22E3" w:rsidRPr="0003605F">
        <w:rPr>
          <w:lang w:val="en-GB"/>
        </w:rPr>
        <w:t xml:space="preserve"> .docx format </w:t>
      </w:r>
      <w:r w:rsidR="0066351E" w:rsidRPr="0003605F">
        <w:rPr>
          <w:lang w:val="en-GB"/>
        </w:rPr>
        <w:t xml:space="preserve">in the </w:t>
      </w:r>
      <w:hyperlink r:id="rId11" w:anchor="application" w:history="1">
        <w:r w:rsidR="0066351E" w:rsidRPr="00620770">
          <w:rPr>
            <w:rStyle w:val="Hyperlink"/>
            <w:lang w:val="en-GB"/>
          </w:rPr>
          <w:t>dedicated application space</w:t>
        </w:r>
      </w:hyperlink>
      <w:r w:rsidRPr="0003605F">
        <w:rPr>
          <w:lang w:val="en-GB"/>
        </w:rPr>
        <w:t xml:space="preserve">. Any use case on off-topic technologies will automatically be excluded from the review process for this year. </w:t>
      </w:r>
    </w:p>
    <w:p w14:paraId="183C6C79" w14:textId="3585988C" w:rsidR="00E2530A" w:rsidRPr="0003605F" w:rsidRDefault="00E2530A" w:rsidP="00E2530A">
      <w:pPr>
        <w:rPr>
          <w:lang w:val="en-GB"/>
        </w:rPr>
      </w:pPr>
      <w:r w:rsidRPr="0003605F">
        <w:rPr>
          <w:lang w:val="en-GB"/>
        </w:rPr>
        <w:t xml:space="preserve">Applications </w:t>
      </w:r>
      <w:r w:rsidR="007239E9" w:rsidRPr="0003605F">
        <w:rPr>
          <w:lang w:val="en-GB"/>
        </w:rPr>
        <w:t xml:space="preserve">must </w:t>
      </w:r>
      <w:r w:rsidRPr="0003605F">
        <w:rPr>
          <w:lang w:val="en-GB"/>
        </w:rPr>
        <w:t xml:space="preserve">comply with the </w:t>
      </w:r>
      <w:hyperlink r:id="rId12" w:anchor="guidance" w:history="1">
        <w:r w:rsidRPr="00620770">
          <w:rPr>
            <w:rStyle w:val="Hyperlink"/>
            <w:lang w:val="en-GB"/>
          </w:rPr>
          <w:t>application guidelines</w:t>
        </w:r>
      </w:hyperlink>
      <w:r w:rsidRPr="0003605F">
        <w:rPr>
          <w:lang w:val="en-GB"/>
        </w:rPr>
        <w:t xml:space="preserve"> described </w:t>
      </w:r>
      <w:r w:rsidR="00C64C1B" w:rsidRPr="0003605F">
        <w:rPr>
          <w:lang w:val="en-GB"/>
        </w:rPr>
        <w:t>on the DSO/TSO Technopedia website</w:t>
      </w:r>
      <w:r w:rsidR="37DEDB9A" w:rsidRPr="0003605F">
        <w:rPr>
          <w:lang w:val="en-GB"/>
        </w:rPr>
        <w:t xml:space="preserve"> (link)</w:t>
      </w:r>
      <w:r w:rsidRPr="0003605F">
        <w:rPr>
          <w:lang w:val="en-GB"/>
        </w:rPr>
        <w:t xml:space="preserve">. </w:t>
      </w:r>
      <w:r w:rsidR="007239E9" w:rsidRPr="0003605F">
        <w:rPr>
          <w:lang w:val="en-GB"/>
        </w:rPr>
        <w:t>T</w:t>
      </w:r>
      <w:r w:rsidRPr="0003605F">
        <w:rPr>
          <w:lang w:val="en-GB"/>
        </w:rPr>
        <w:t xml:space="preserve">he information submitted </w:t>
      </w:r>
      <w:r w:rsidR="007239E9" w:rsidRPr="0003605F">
        <w:rPr>
          <w:lang w:val="en-GB"/>
        </w:rPr>
        <w:t xml:space="preserve">must also </w:t>
      </w:r>
      <w:r w:rsidRPr="0003605F">
        <w:rPr>
          <w:lang w:val="en-GB"/>
        </w:rPr>
        <w:t>comply with the templates below</w:t>
      </w:r>
      <w:r w:rsidR="003138EA" w:rsidRPr="0003605F">
        <w:rPr>
          <w:lang w:val="en-GB"/>
        </w:rPr>
        <w:t>,</w:t>
      </w:r>
      <w:r w:rsidR="00CA2477" w:rsidRPr="0003605F">
        <w:rPr>
          <w:lang w:val="en-GB"/>
        </w:rPr>
        <w:t xml:space="preserve"> including the </w:t>
      </w:r>
      <w:r w:rsidR="003138EA" w:rsidRPr="0003605F">
        <w:rPr>
          <w:lang w:val="en-GB"/>
        </w:rPr>
        <w:t xml:space="preserve">specified </w:t>
      </w:r>
      <w:r w:rsidR="00CA2477" w:rsidRPr="0003605F">
        <w:rPr>
          <w:lang w:val="en-GB"/>
        </w:rPr>
        <w:t>word count</w:t>
      </w:r>
      <w:r w:rsidRPr="0003605F">
        <w:rPr>
          <w:lang w:val="en-GB"/>
        </w:rPr>
        <w:t xml:space="preserve">. </w:t>
      </w:r>
    </w:p>
    <w:p w14:paraId="6C6301AE" w14:textId="4D2C16F7" w:rsidR="00D01DDF" w:rsidRPr="0003605F" w:rsidRDefault="00E2530A" w:rsidP="00347D57">
      <w:pPr>
        <w:rPr>
          <w:lang w:val="en-GB"/>
        </w:rPr>
      </w:pPr>
      <w:r w:rsidRPr="0003605F">
        <w:rPr>
          <w:lang w:val="en-GB"/>
        </w:rPr>
        <w:t xml:space="preserve">Information submitted via the generic technology template is considered optional. External contributors may decide to submit only information on technology use cases. </w:t>
      </w:r>
    </w:p>
    <w:p w14:paraId="3D4F6D5E" w14:textId="233DD8AE" w:rsidR="000E4F18" w:rsidRPr="0003605F" w:rsidRDefault="000E4F18" w:rsidP="00347D57">
      <w:pPr>
        <w:rPr>
          <w:lang w:val="en-GB"/>
        </w:rPr>
      </w:pPr>
      <w:r w:rsidRPr="0003605F">
        <w:rPr>
          <w:lang w:val="en-GB"/>
        </w:rPr>
        <w:t>I</w:t>
      </w:r>
      <w:r w:rsidR="003138EA" w:rsidRPr="0003605F">
        <w:rPr>
          <w:lang w:val="en-GB"/>
        </w:rPr>
        <w:t xml:space="preserve">f </w:t>
      </w:r>
      <w:r w:rsidRPr="0003605F">
        <w:rPr>
          <w:lang w:val="en-GB"/>
        </w:rPr>
        <w:t xml:space="preserve">submitting multiple use cases, please </w:t>
      </w:r>
      <w:r w:rsidR="00702C97" w:rsidRPr="0003605F">
        <w:rPr>
          <w:lang w:val="en-GB"/>
        </w:rPr>
        <w:t>submit</w:t>
      </w:r>
      <w:r w:rsidRPr="0003605F">
        <w:rPr>
          <w:lang w:val="en-GB"/>
        </w:rPr>
        <w:t xml:space="preserve"> one application per use case. </w:t>
      </w:r>
    </w:p>
    <w:p w14:paraId="79DD0D8D" w14:textId="12C63609" w:rsidR="002C3E6E" w:rsidRPr="0003605F" w:rsidRDefault="000E4F18" w:rsidP="00043026">
      <w:pPr>
        <w:rPr>
          <w:lang w:val="en-GB"/>
        </w:rPr>
      </w:pPr>
      <w:r w:rsidRPr="0003605F">
        <w:rPr>
          <w:lang w:val="en-GB"/>
        </w:rPr>
        <w:t>I</w:t>
      </w:r>
      <w:r w:rsidR="003138EA" w:rsidRPr="0003605F">
        <w:rPr>
          <w:lang w:val="en-GB"/>
        </w:rPr>
        <w:t xml:space="preserve">f </w:t>
      </w:r>
      <w:r w:rsidRPr="0003605F">
        <w:rPr>
          <w:lang w:val="en-GB"/>
        </w:rPr>
        <w:t>submitting images or figures</w:t>
      </w:r>
      <w:r w:rsidR="00306E9C" w:rsidRPr="0003605F">
        <w:rPr>
          <w:lang w:val="en-GB"/>
        </w:rPr>
        <w:t xml:space="preserve"> </w:t>
      </w:r>
      <w:r w:rsidR="003138EA" w:rsidRPr="0003605F">
        <w:rPr>
          <w:lang w:val="en-GB"/>
        </w:rPr>
        <w:t xml:space="preserve">with </w:t>
      </w:r>
      <w:r w:rsidR="00306E9C" w:rsidRPr="0003605F">
        <w:rPr>
          <w:lang w:val="en-GB"/>
        </w:rPr>
        <w:t>the</w:t>
      </w:r>
      <w:r w:rsidR="006E308D" w:rsidRPr="0003605F">
        <w:rPr>
          <w:lang w:val="en-GB"/>
        </w:rPr>
        <w:t xml:space="preserve"> application</w:t>
      </w:r>
      <w:r w:rsidRPr="0003605F">
        <w:rPr>
          <w:lang w:val="en-GB"/>
        </w:rPr>
        <w:t xml:space="preserve">, please add them </w:t>
      </w:r>
      <w:r w:rsidR="006E308D" w:rsidRPr="0003605F">
        <w:rPr>
          <w:lang w:val="en-GB"/>
        </w:rPr>
        <w:t>in the dedicated section on the last page</w:t>
      </w:r>
      <w:r w:rsidR="0039174A" w:rsidRPr="0003605F">
        <w:rPr>
          <w:lang w:val="en-GB"/>
        </w:rPr>
        <w:t>.</w:t>
      </w:r>
      <w:r w:rsidR="007416D9" w:rsidRPr="0003605F">
        <w:rPr>
          <w:lang w:val="en-GB"/>
        </w:rPr>
        <w:t xml:space="preserve"> </w:t>
      </w:r>
      <w:r w:rsidR="00043026" w:rsidRPr="0003605F">
        <w:rPr>
          <w:lang w:val="en-GB"/>
        </w:rPr>
        <w:t>If relevant, figures should be properly referenced to avoid copyright infringement</w:t>
      </w:r>
      <w:r w:rsidR="002C3E6E" w:rsidRPr="0003605F">
        <w:rPr>
          <w:lang w:val="en-GB"/>
        </w:rPr>
        <w:t>.</w:t>
      </w:r>
    </w:p>
    <w:p w14:paraId="4A28081A" w14:textId="4354D289" w:rsidR="235DBE58" w:rsidRPr="0003605F" w:rsidRDefault="002D1420" w:rsidP="00637F8B">
      <w:pPr>
        <w:pStyle w:val="Heading2"/>
      </w:pPr>
      <w:r w:rsidRPr="0003605F">
        <w:t xml:space="preserve">Terms </w:t>
      </w:r>
      <w:r w:rsidR="60BBC8DC" w:rsidRPr="0003605F">
        <w:t>and Conditions</w:t>
      </w:r>
    </w:p>
    <w:p w14:paraId="0BE6CCBD" w14:textId="709E9EE5" w:rsidR="235DBE58" w:rsidRPr="0003605F" w:rsidRDefault="235DBE58" w:rsidP="044B1E06">
      <w:pPr>
        <w:rPr>
          <w:lang w:val="en-GB"/>
        </w:rPr>
      </w:pPr>
      <w:r w:rsidRPr="0003605F">
        <w:rPr>
          <w:lang w:val="en-GB"/>
        </w:rPr>
        <w:t xml:space="preserve">By submitting content via this application form, the submitter confirms having read and agreed to the </w:t>
      </w:r>
      <w:hyperlink r:id="rId13" w:history="1">
        <w:r w:rsidRPr="00620770">
          <w:rPr>
            <w:rStyle w:val="Hyperlink"/>
            <w:lang w:val="en-GB"/>
          </w:rPr>
          <w:t xml:space="preserve">Terms </w:t>
        </w:r>
        <w:r w:rsidR="3430299E" w:rsidRPr="00620770">
          <w:rPr>
            <w:rStyle w:val="Hyperlink"/>
            <w:lang w:val="en-GB"/>
          </w:rPr>
          <w:t>and Conditions</w:t>
        </w:r>
      </w:hyperlink>
      <w:r w:rsidRPr="0003605F">
        <w:rPr>
          <w:lang w:val="en-GB"/>
        </w:rPr>
        <w:t xml:space="preserve">. The submitter gives consent to the moderators (the associations) to review the content and publish it on the </w:t>
      </w:r>
      <w:r w:rsidR="4A62D7A4" w:rsidRPr="0003605F">
        <w:rPr>
          <w:lang w:val="en-GB"/>
        </w:rPr>
        <w:t xml:space="preserve">DSO/TSO </w:t>
      </w:r>
      <w:r w:rsidRPr="0003605F">
        <w:rPr>
          <w:lang w:val="en-GB"/>
        </w:rPr>
        <w:t>Technopedia platform.</w:t>
      </w:r>
    </w:p>
    <w:p w14:paraId="0BC39F2D" w14:textId="3A40142F" w:rsidR="044B1E06" w:rsidRPr="0003605F" w:rsidRDefault="044B1E06" w:rsidP="044B1E06">
      <w:pPr>
        <w:rPr>
          <w:lang w:val="en-GB"/>
        </w:rPr>
      </w:pPr>
    </w:p>
    <w:p w14:paraId="031B3280" w14:textId="77777777" w:rsidR="00C76D39" w:rsidRPr="0003605F" w:rsidRDefault="00C76D39" w:rsidP="00C76D39">
      <w:pPr>
        <w:rPr>
          <w:lang w:val="en-GB"/>
        </w:rPr>
      </w:pPr>
    </w:p>
    <w:p w14:paraId="7FA83837" w14:textId="693FD79A" w:rsidR="003A05D3" w:rsidRPr="0003605F" w:rsidRDefault="006E6DD0" w:rsidP="008A0BA5">
      <w:pPr>
        <w:jc w:val="left"/>
        <w:rPr>
          <w:lang w:val="en-GB"/>
        </w:rPr>
      </w:pPr>
      <w:r w:rsidRPr="0003605F">
        <w:rPr>
          <w:lang w:val="en-GB"/>
        </w:rPr>
        <w:br w:type="page"/>
      </w:r>
    </w:p>
    <w:p w14:paraId="0298A544" w14:textId="4EB33815" w:rsidR="00531014" w:rsidRPr="0003605F" w:rsidRDefault="00E90106" w:rsidP="00637F8B">
      <w:pPr>
        <w:pStyle w:val="Heading2"/>
      </w:pPr>
      <w:r w:rsidRPr="0003605F">
        <w:lastRenderedPageBreak/>
        <w:t>Contact Information</w:t>
      </w:r>
    </w:p>
    <w:p w14:paraId="5BAC26E6" w14:textId="7B5DAB55" w:rsidR="00531014" w:rsidRPr="0003605F" w:rsidRDefault="00531014" w:rsidP="008A0BA5">
      <w:pPr>
        <w:rPr>
          <w:lang w:val="en-GB"/>
        </w:rPr>
      </w:pPr>
      <w:r w:rsidRPr="0003605F">
        <w:rPr>
          <w:lang w:val="en-GB"/>
        </w:rPr>
        <w:t xml:space="preserve">As noted in the guidelines, </w:t>
      </w:r>
      <w:r w:rsidR="00062182" w:rsidRPr="0003605F">
        <w:rPr>
          <w:lang w:val="en-GB"/>
        </w:rPr>
        <w:t xml:space="preserve">at least </w:t>
      </w:r>
      <w:r w:rsidR="00311023" w:rsidRPr="0003605F">
        <w:rPr>
          <w:lang w:val="en-GB"/>
        </w:rPr>
        <w:t>one</w:t>
      </w:r>
      <w:r w:rsidR="00062182" w:rsidRPr="0003605F">
        <w:rPr>
          <w:lang w:val="en-GB"/>
        </w:rPr>
        <w:t xml:space="preserve"> of the two </w:t>
      </w:r>
      <w:r w:rsidR="00F2778B" w:rsidRPr="0003605F">
        <w:rPr>
          <w:lang w:val="en-GB"/>
        </w:rPr>
        <w:t xml:space="preserve">submitting contacts </w:t>
      </w:r>
      <w:r w:rsidR="00311023" w:rsidRPr="0003605F">
        <w:rPr>
          <w:lang w:val="en-GB"/>
        </w:rPr>
        <w:t xml:space="preserve">listed below </w:t>
      </w:r>
      <w:r w:rsidR="007239E9" w:rsidRPr="0003605F">
        <w:rPr>
          <w:lang w:val="en-GB"/>
        </w:rPr>
        <w:t xml:space="preserve">must </w:t>
      </w:r>
      <w:r w:rsidR="00F2778B" w:rsidRPr="0003605F">
        <w:rPr>
          <w:lang w:val="en-GB"/>
        </w:rPr>
        <w:t>be a system operator</w:t>
      </w:r>
      <w:r w:rsidR="003138EA" w:rsidRPr="0003605F">
        <w:rPr>
          <w:lang w:val="en-GB"/>
        </w:rPr>
        <w:t>. P</w:t>
      </w:r>
      <w:r w:rsidR="79EFBC12" w:rsidRPr="0003605F">
        <w:rPr>
          <w:lang w:val="en-GB"/>
        </w:rPr>
        <w:t xml:space="preserve">lease </w:t>
      </w:r>
      <w:r w:rsidR="003138EA" w:rsidRPr="0003605F">
        <w:rPr>
          <w:lang w:val="en-GB"/>
        </w:rPr>
        <w:t xml:space="preserve">use the </w:t>
      </w:r>
      <w:r w:rsidR="79EFBC12" w:rsidRPr="0003605F">
        <w:rPr>
          <w:lang w:val="en-GB"/>
        </w:rPr>
        <w:t>Comment</w:t>
      </w:r>
      <w:r w:rsidR="003138EA" w:rsidRPr="0003605F">
        <w:rPr>
          <w:lang w:val="en-GB"/>
        </w:rPr>
        <w:t>s</w:t>
      </w:r>
      <w:r w:rsidR="79EFBC12" w:rsidRPr="0003605F">
        <w:rPr>
          <w:lang w:val="en-GB"/>
        </w:rPr>
        <w:t xml:space="preserve"> section </w:t>
      </w:r>
      <w:r w:rsidR="003138EA" w:rsidRPr="0003605F">
        <w:rPr>
          <w:lang w:val="en-GB"/>
        </w:rPr>
        <w:t xml:space="preserve">to indicate </w:t>
      </w:r>
      <w:r w:rsidR="79EFBC12" w:rsidRPr="0003605F">
        <w:rPr>
          <w:lang w:val="en-GB"/>
        </w:rPr>
        <w:t>which submitter is the system operator.</w:t>
      </w:r>
      <w:r w:rsidR="12CF2DF0" w:rsidRPr="0003605F">
        <w:rPr>
          <w:lang w:val="en-GB"/>
        </w:rPr>
        <w:t xml:space="preserve"> </w:t>
      </w:r>
      <w:r w:rsidR="003138EA" w:rsidRPr="0003605F">
        <w:rPr>
          <w:lang w:val="en-GB"/>
        </w:rPr>
        <w:t>Please</w:t>
      </w:r>
      <w:r w:rsidR="00F2778B" w:rsidRPr="0003605F">
        <w:rPr>
          <w:lang w:val="en-GB"/>
        </w:rPr>
        <w:t xml:space="preserve"> </w:t>
      </w:r>
      <w:r w:rsidR="00E21C3F" w:rsidRPr="0003605F">
        <w:rPr>
          <w:lang w:val="en-GB"/>
        </w:rPr>
        <w:t>note that</w:t>
      </w:r>
      <w:r w:rsidR="12CF2DF0" w:rsidRPr="0003605F">
        <w:rPr>
          <w:lang w:val="en-GB"/>
        </w:rPr>
        <w:t xml:space="preserve"> </w:t>
      </w:r>
      <w:r w:rsidR="003138EA" w:rsidRPr="0003605F">
        <w:rPr>
          <w:b/>
          <w:bCs/>
          <w:lang w:val="en-GB"/>
        </w:rPr>
        <w:t xml:space="preserve">Submitter </w:t>
      </w:r>
      <w:r w:rsidR="12CF2DF0" w:rsidRPr="0003605F">
        <w:rPr>
          <w:b/>
          <w:bCs/>
          <w:lang w:val="en-GB"/>
        </w:rPr>
        <w:t>1</w:t>
      </w:r>
      <w:r w:rsidR="12CF2DF0" w:rsidRPr="0003605F">
        <w:rPr>
          <w:lang w:val="en-GB"/>
        </w:rPr>
        <w:t xml:space="preserve"> will be the main point of contact for the application.</w:t>
      </w:r>
    </w:p>
    <w:p w14:paraId="3E34F4A3" w14:textId="443923C3" w:rsidR="00CE3006" w:rsidRPr="0003605F" w:rsidRDefault="00CE3006" w:rsidP="008A0BA5">
      <w:pPr>
        <w:jc w:val="left"/>
        <w:rPr>
          <w:b/>
          <w:bCs/>
          <w:lang w:val="en-GB"/>
        </w:rPr>
      </w:pPr>
      <w:r w:rsidRPr="0003605F">
        <w:rPr>
          <w:b/>
          <w:bCs/>
          <w:lang w:val="en-GB"/>
        </w:rPr>
        <w:t>Submitter 1:</w:t>
      </w: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3256"/>
        <w:gridCol w:w="3118"/>
        <w:gridCol w:w="3169"/>
      </w:tblGrid>
      <w:tr w:rsidR="006E3D07" w:rsidRPr="0003605F" w14:paraId="2346954F" w14:textId="2975BA98" w:rsidTr="008A0BA5">
        <w:trPr>
          <w:trHeight w:val="351"/>
        </w:trPr>
        <w:tc>
          <w:tcPr>
            <w:tcW w:w="3256" w:type="dxa"/>
            <w:shd w:val="clear" w:color="auto" w:fill="002060"/>
          </w:tcPr>
          <w:p w14:paraId="161CDD7B" w14:textId="602AB271" w:rsidR="006E3D07" w:rsidRPr="0003605F" w:rsidRDefault="006E3D07" w:rsidP="008B19D8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Name</w:t>
            </w:r>
          </w:p>
        </w:tc>
        <w:tc>
          <w:tcPr>
            <w:tcW w:w="3118" w:type="dxa"/>
            <w:shd w:val="clear" w:color="auto" w:fill="002060"/>
          </w:tcPr>
          <w:p w14:paraId="6C696B4F" w14:textId="4460D8AE" w:rsidR="006E3D07" w:rsidRPr="0003605F" w:rsidRDefault="006E3D07" w:rsidP="008B19D8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Company</w:t>
            </w:r>
          </w:p>
        </w:tc>
        <w:tc>
          <w:tcPr>
            <w:tcW w:w="3169" w:type="dxa"/>
            <w:shd w:val="clear" w:color="auto" w:fill="002060"/>
          </w:tcPr>
          <w:p w14:paraId="60DFDC38" w14:textId="02BAAD4F" w:rsidR="006E3D07" w:rsidRPr="0003605F" w:rsidRDefault="006E3D07" w:rsidP="008B19D8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Email</w:t>
            </w:r>
          </w:p>
        </w:tc>
      </w:tr>
      <w:tr w:rsidR="006E3D07" w:rsidRPr="0003605F" w14:paraId="6B63F8E8" w14:textId="490E3E31" w:rsidTr="008A0BA5">
        <w:trPr>
          <w:trHeight w:val="280"/>
        </w:trPr>
        <w:tc>
          <w:tcPr>
            <w:tcW w:w="3256" w:type="dxa"/>
          </w:tcPr>
          <w:p w14:paraId="65DAC8D8" w14:textId="77777777" w:rsidR="006E3D07" w:rsidRPr="0003605F" w:rsidRDefault="006E3D07" w:rsidP="008B19D8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</w:tcPr>
          <w:p w14:paraId="1557FBCF" w14:textId="77777777" w:rsidR="006E3D07" w:rsidRPr="0003605F" w:rsidRDefault="006E3D07" w:rsidP="008B19D8">
            <w:pPr>
              <w:jc w:val="center"/>
              <w:rPr>
                <w:lang w:val="en-GB"/>
              </w:rPr>
            </w:pPr>
          </w:p>
        </w:tc>
        <w:tc>
          <w:tcPr>
            <w:tcW w:w="3169" w:type="dxa"/>
          </w:tcPr>
          <w:p w14:paraId="4DED3242" w14:textId="77777777" w:rsidR="006E3D07" w:rsidRPr="0003605F" w:rsidRDefault="006E3D07" w:rsidP="008B19D8">
            <w:pPr>
              <w:jc w:val="center"/>
              <w:rPr>
                <w:lang w:val="en-GB"/>
              </w:rPr>
            </w:pPr>
          </w:p>
        </w:tc>
      </w:tr>
      <w:tr w:rsidR="00E21C3F" w:rsidRPr="0003605F" w14:paraId="01604FE2" w14:textId="77777777">
        <w:trPr>
          <w:trHeight w:val="280"/>
        </w:trPr>
        <w:tc>
          <w:tcPr>
            <w:tcW w:w="9543" w:type="dxa"/>
            <w:gridSpan w:val="3"/>
          </w:tcPr>
          <w:p w14:paraId="0F6DC662" w14:textId="34E5BF10" w:rsidR="00E21C3F" w:rsidRPr="0003605F" w:rsidRDefault="000C76B8" w:rsidP="008B19D8">
            <w:pPr>
              <w:jc w:val="center"/>
              <w:rPr>
                <w:lang w:val="en-GB"/>
              </w:rPr>
            </w:pPr>
            <w:r w:rsidRPr="0003605F">
              <w:rPr>
                <w:lang w:val="en-GB"/>
              </w:rPr>
              <w:t>Comments</w:t>
            </w:r>
            <w:r w:rsidR="00FF5F50" w:rsidRPr="0003605F">
              <w:rPr>
                <w:lang w:val="en-GB"/>
              </w:rPr>
              <w:t>:</w:t>
            </w:r>
          </w:p>
        </w:tc>
      </w:tr>
    </w:tbl>
    <w:p w14:paraId="2B867A8B" w14:textId="77777777" w:rsidR="006E3BE6" w:rsidRPr="0003605F" w:rsidRDefault="006E3BE6" w:rsidP="008B19D8">
      <w:pPr>
        <w:jc w:val="center"/>
        <w:rPr>
          <w:lang w:val="en-GB"/>
        </w:rPr>
      </w:pPr>
    </w:p>
    <w:p w14:paraId="11DDB98F" w14:textId="513F166C" w:rsidR="00CE3006" w:rsidRPr="0003605F" w:rsidRDefault="00CE3006" w:rsidP="00CE3006">
      <w:pPr>
        <w:jc w:val="left"/>
        <w:rPr>
          <w:b/>
          <w:bCs/>
          <w:lang w:val="en-GB"/>
        </w:rPr>
      </w:pPr>
      <w:r w:rsidRPr="0003605F">
        <w:rPr>
          <w:b/>
          <w:bCs/>
          <w:lang w:val="en-GB"/>
        </w:rPr>
        <w:t>Submitter 2:</w:t>
      </w: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3256"/>
        <w:gridCol w:w="3118"/>
        <w:gridCol w:w="3169"/>
      </w:tblGrid>
      <w:tr w:rsidR="00CE3006" w:rsidRPr="0003605F" w14:paraId="6965E530" w14:textId="77777777" w:rsidTr="008A0BA5">
        <w:trPr>
          <w:trHeight w:val="353"/>
        </w:trPr>
        <w:tc>
          <w:tcPr>
            <w:tcW w:w="3256" w:type="dxa"/>
            <w:shd w:val="clear" w:color="auto" w:fill="002060"/>
          </w:tcPr>
          <w:p w14:paraId="0C6174C9" w14:textId="77777777" w:rsidR="00CE3006" w:rsidRPr="0003605F" w:rsidRDefault="00CE3006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Name</w:t>
            </w:r>
          </w:p>
        </w:tc>
        <w:tc>
          <w:tcPr>
            <w:tcW w:w="3118" w:type="dxa"/>
            <w:shd w:val="clear" w:color="auto" w:fill="002060"/>
          </w:tcPr>
          <w:p w14:paraId="11CA01BD" w14:textId="77777777" w:rsidR="00CE3006" w:rsidRPr="0003605F" w:rsidRDefault="00CE3006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Company</w:t>
            </w:r>
          </w:p>
        </w:tc>
        <w:tc>
          <w:tcPr>
            <w:tcW w:w="3169" w:type="dxa"/>
            <w:shd w:val="clear" w:color="auto" w:fill="002060"/>
          </w:tcPr>
          <w:p w14:paraId="0DB1646A" w14:textId="77777777" w:rsidR="00CE3006" w:rsidRPr="0003605F" w:rsidRDefault="00CE3006">
            <w:pPr>
              <w:jc w:val="center"/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Email</w:t>
            </w:r>
          </w:p>
        </w:tc>
      </w:tr>
      <w:tr w:rsidR="00CE3006" w:rsidRPr="0003605F" w14:paraId="62F6E1D1" w14:textId="77777777">
        <w:trPr>
          <w:trHeight w:val="280"/>
        </w:trPr>
        <w:tc>
          <w:tcPr>
            <w:tcW w:w="3256" w:type="dxa"/>
          </w:tcPr>
          <w:p w14:paraId="05164280" w14:textId="77777777" w:rsidR="00CE3006" w:rsidRPr="0003605F" w:rsidRDefault="00CE300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</w:tcPr>
          <w:p w14:paraId="4201D6BB" w14:textId="77777777" w:rsidR="00CE3006" w:rsidRPr="0003605F" w:rsidRDefault="00CE3006">
            <w:pPr>
              <w:jc w:val="center"/>
              <w:rPr>
                <w:lang w:val="en-GB"/>
              </w:rPr>
            </w:pPr>
          </w:p>
        </w:tc>
        <w:tc>
          <w:tcPr>
            <w:tcW w:w="3169" w:type="dxa"/>
          </w:tcPr>
          <w:p w14:paraId="5B97A08B" w14:textId="77777777" w:rsidR="00CE3006" w:rsidRPr="0003605F" w:rsidRDefault="00CE3006">
            <w:pPr>
              <w:jc w:val="center"/>
              <w:rPr>
                <w:lang w:val="en-GB"/>
              </w:rPr>
            </w:pPr>
          </w:p>
        </w:tc>
      </w:tr>
      <w:tr w:rsidR="000C76B8" w:rsidRPr="0003605F" w14:paraId="6105D78F" w14:textId="77777777">
        <w:trPr>
          <w:trHeight w:val="280"/>
        </w:trPr>
        <w:tc>
          <w:tcPr>
            <w:tcW w:w="9543" w:type="dxa"/>
            <w:gridSpan w:val="3"/>
          </w:tcPr>
          <w:p w14:paraId="7E997AB8" w14:textId="1C860779" w:rsidR="000C76B8" w:rsidRPr="0003605F" w:rsidRDefault="000C76B8">
            <w:pPr>
              <w:jc w:val="center"/>
              <w:rPr>
                <w:lang w:val="en-GB"/>
              </w:rPr>
            </w:pPr>
            <w:r w:rsidRPr="0003605F">
              <w:rPr>
                <w:lang w:val="en-GB"/>
              </w:rPr>
              <w:t>Comments</w:t>
            </w:r>
            <w:r w:rsidR="00FF5F50" w:rsidRPr="0003605F">
              <w:rPr>
                <w:lang w:val="en-GB"/>
              </w:rPr>
              <w:t>:</w:t>
            </w:r>
          </w:p>
        </w:tc>
      </w:tr>
    </w:tbl>
    <w:p w14:paraId="77C6EEAD" w14:textId="66C9F272" w:rsidR="00E90106" w:rsidRPr="0003605F" w:rsidRDefault="00E90106" w:rsidP="00CE3006">
      <w:pPr>
        <w:jc w:val="left"/>
        <w:rPr>
          <w:lang w:val="en-GB"/>
        </w:rPr>
      </w:pPr>
    </w:p>
    <w:p w14:paraId="6C66E4B7" w14:textId="241BF5D1" w:rsidR="00E90106" w:rsidRPr="0003605F" w:rsidRDefault="00E90106" w:rsidP="008A0BA5">
      <w:pPr>
        <w:rPr>
          <w:lang w:val="en-GB"/>
        </w:rPr>
      </w:pPr>
      <w:r w:rsidRPr="0003605F">
        <w:rPr>
          <w:lang w:val="en-GB"/>
        </w:rPr>
        <w:br w:type="page"/>
      </w:r>
    </w:p>
    <w:p w14:paraId="51221955" w14:textId="2FA73DF4" w:rsidR="00CA2477" w:rsidRPr="0003605F" w:rsidRDefault="00DD251C" w:rsidP="00637F8B">
      <w:pPr>
        <w:pStyle w:val="Heading2"/>
      </w:pPr>
      <w:r w:rsidRPr="0003605F">
        <w:lastRenderedPageBreak/>
        <w:t xml:space="preserve">Generic </w:t>
      </w:r>
      <w:r w:rsidR="007239E9" w:rsidRPr="0003605F">
        <w:t>T</w:t>
      </w:r>
      <w:r w:rsidRPr="0003605F">
        <w:t xml:space="preserve">echnology </w:t>
      </w:r>
      <w:r w:rsidR="007239E9" w:rsidRPr="0003605F">
        <w:t xml:space="preserve">Template </w:t>
      </w:r>
    </w:p>
    <w:p w14:paraId="0D21F6A7" w14:textId="2489D0FA" w:rsidR="00605102" w:rsidRPr="0003605F" w:rsidRDefault="00F4788E" w:rsidP="008A0BA5">
      <w:pPr>
        <w:rPr>
          <w:lang w:val="en-GB"/>
        </w:rPr>
      </w:pPr>
      <w:r w:rsidRPr="0003605F">
        <w:rPr>
          <w:lang w:val="en-GB"/>
        </w:rPr>
        <w:t xml:space="preserve">The </w:t>
      </w:r>
      <w:r w:rsidR="001610A6" w:rsidRPr="0003605F">
        <w:rPr>
          <w:lang w:val="en-GB"/>
        </w:rPr>
        <w:t xml:space="preserve">content in the generic technology template must not exceed a </w:t>
      </w:r>
      <w:r w:rsidRPr="0003605F">
        <w:rPr>
          <w:lang w:val="en-GB"/>
        </w:rPr>
        <w:t xml:space="preserve">total </w:t>
      </w:r>
      <w:r w:rsidR="001610A6" w:rsidRPr="0003605F">
        <w:rPr>
          <w:lang w:val="en-GB"/>
        </w:rPr>
        <w:t xml:space="preserve">of </w:t>
      </w:r>
      <w:r w:rsidRPr="0003605F">
        <w:rPr>
          <w:lang w:val="en-GB"/>
        </w:rPr>
        <w:t>1</w:t>
      </w:r>
      <w:r w:rsidR="001610A6" w:rsidRPr="0003605F">
        <w:rPr>
          <w:lang w:val="en-GB"/>
        </w:rPr>
        <w:t>,</w:t>
      </w:r>
      <w:r w:rsidRPr="0003605F">
        <w:rPr>
          <w:lang w:val="en-GB"/>
        </w:rPr>
        <w:t>000 words. Please note that word count is not applicable to references.</w:t>
      </w:r>
    </w:p>
    <w:tbl>
      <w:tblPr>
        <w:tblStyle w:val="TableGrid"/>
        <w:tblW w:w="949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830"/>
        <w:gridCol w:w="4668"/>
      </w:tblGrid>
      <w:tr w:rsidR="00605102" w:rsidRPr="0003605F" w14:paraId="10C6D35B" w14:textId="77777777" w:rsidTr="545D3CBD">
        <w:trPr>
          <w:trHeight w:val="300"/>
        </w:trPr>
        <w:tc>
          <w:tcPr>
            <w:tcW w:w="4830" w:type="dxa"/>
            <w:shd w:val="clear" w:color="auto" w:fill="002060"/>
          </w:tcPr>
          <w:p w14:paraId="0A7BBF07" w14:textId="77777777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>Overview (Optional)</w:t>
            </w:r>
          </w:p>
        </w:tc>
        <w:tc>
          <w:tcPr>
            <w:tcW w:w="4668" w:type="dxa"/>
            <w:shd w:val="clear" w:color="auto" w:fill="002060"/>
          </w:tcPr>
          <w:p w14:paraId="485C1CB9" w14:textId="77777777" w:rsidR="00605102" w:rsidRPr="0003605F" w:rsidRDefault="00605102" w:rsidP="545D3CBD">
            <w:pPr>
              <w:rPr>
                <w:b/>
                <w:bCs/>
                <w:i/>
                <w:iCs/>
                <w:color w:val="FFFFFF" w:themeColor="background1"/>
                <w:lang w:val="en-GB"/>
              </w:rPr>
            </w:pPr>
          </w:p>
        </w:tc>
      </w:tr>
      <w:tr w:rsidR="00605102" w:rsidRPr="0003605F" w14:paraId="3C083A8F" w14:textId="77777777" w:rsidTr="545D3CBD">
        <w:trPr>
          <w:trHeight w:val="300"/>
        </w:trPr>
        <w:tc>
          <w:tcPr>
            <w:tcW w:w="4830" w:type="dxa"/>
          </w:tcPr>
          <w:p w14:paraId="36A6FDFC" w14:textId="3C4AA944" w:rsidR="00605102" w:rsidRPr="0003605F" w:rsidRDefault="4CA073D5">
            <w:pPr>
              <w:rPr>
                <w:lang w:val="en-GB"/>
              </w:rPr>
            </w:pPr>
            <w:r w:rsidRPr="0003605F">
              <w:rPr>
                <w:lang w:val="en-GB"/>
              </w:rPr>
              <w:t xml:space="preserve">General description of the technology: What is it? How does it work? </w:t>
            </w:r>
            <w:r w:rsidR="001610A6" w:rsidRPr="0003605F">
              <w:rPr>
                <w:lang w:val="en-GB"/>
              </w:rPr>
              <w:t xml:space="preserve">What are the existing </w:t>
            </w:r>
            <w:r w:rsidRPr="0003605F">
              <w:rPr>
                <w:lang w:val="en-GB"/>
              </w:rPr>
              <w:t xml:space="preserve">types of </w:t>
            </w:r>
            <w:r w:rsidR="001610A6" w:rsidRPr="0003605F">
              <w:rPr>
                <w:lang w:val="en-GB"/>
              </w:rPr>
              <w:t xml:space="preserve">this </w:t>
            </w:r>
            <w:r w:rsidRPr="0003605F">
              <w:rPr>
                <w:lang w:val="en-GB"/>
              </w:rPr>
              <w:t>technology</w:t>
            </w:r>
            <w:r w:rsidR="001610A6" w:rsidRPr="0003605F">
              <w:rPr>
                <w:lang w:val="en-GB"/>
              </w:rPr>
              <w:t>?</w:t>
            </w:r>
          </w:p>
        </w:tc>
        <w:tc>
          <w:tcPr>
            <w:tcW w:w="4668" w:type="dxa"/>
          </w:tcPr>
          <w:p w14:paraId="3F6A81AA" w14:textId="77777777" w:rsidR="00605102" w:rsidRPr="0003605F" w:rsidRDefault="00605102" w:rsidP="545D3CBD">
            <w:pPr>
              <w:rPr>
                <w:i/>
                <w:iCs/>
                <w:lang w:val="en-GB"/>
              </w:rPr>
            </w:pPr>
          </w:p>
        </w:tc>
      </w:tr>
      <w:tr w:rsidR="00605102" w:rsidRPr="0003605F" w14:paraId="66AE9A04" w14:textId="77777777" w:rsidTr="545D3CBD">
        <w:trPr>
          <w:trHeight w:val="300"/>
        </w:trPr>
        <w:tc>
          <w:tcPr>
            <w:tcW w:w="4830" w:type="dxa"/>
            <w:shd w:val="clear" w:color="auto" w:fill="002060"/>
          </w:tcPr>
          <w:p w14:paraId="5538187E" w14:textId="77777777" w:rsidR="00605102" w:rsidRPr="0003605F" w:rsidRDefault="4CA073D5">
            <w:pPr>
              <w:rPr>
                <w:b/>
                <w:bCs/>
                <w:lang w:val="en-GB"/>
              </w:rPr>
            </w:pPr>
            <w:r w:rsidRPr="0003605F">
              <w:rPr>
                <w:b/>
                <w:bCs/>
                <w:lang w:val="en-GB"/>
              </w:rPr>
              <w:t>Challenges (Optional)</w:t>
            </w:r>
          </w:p>
        </w:tc>
        <w:tc>
          <w:tcPr>
            <w:tcW w:w="4668" w:type="dxa"/>
            <w:shd w:val="clear" w:color="auto" w:fill="002060"/>
          </w:tcPr>
          <w:p w14:paraId="641076E8" w14:textId="77777777" w:rsidR="00605102" w:rsidRPr="0003605F" w:rsidDel="00B678F8" w:rsidRDefault="00605102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</w:p>
        </w:tc>
      </w:tr>
      <w:tr w:rsidR="00605102" w:rsidRPr="0003605F" w14:paraId="0E0BE11D" w14:textId="77777777" w:rsidTr="545D3CBD">
        <w:trPr>
          <w:trHeight w:val="300"/>
        </w:trPr>
        <w:tc>
          <w:tcPr>
            <w:tcW w:w="4830" w:type="dxa"/>
          </w:tcPr>
          <w:p w14:paraId="53576F55" w14:textId="1F1091D2" w:rsidR="00605102" w:rsidRPr="0003605F" w:rsidRDefault="4CA073D5">
            <w:pPr>
              <w:rPr>
                <w:lang w:val="en-GB"/>
              </w:rPr>
            </w:pPr>
            <w:r w:rsidRPr="0003605F">
              <w:rPr>
                <w:lang w:val="en-GB"/>
              </w:rPr>
              <w:t>What challenges</w:t>
            </w:r>
            <w:r w:rsidR="001610A6" w:rsidRPr="0003605F">
              <w:rPr>
                <w:lang w:val="en-GB"/>
              </w:rPr>
              <w:t xml:space="preserve"> or </w:t>
            </w:r>
            <w:r w:rsidRPr="0003605F">
              <w:rPr>
                <w:lang w:val="en-GB"/>
              </w:rPr>
              <w:t>problems does the technology solve</w:t>
            </w:r>
            <w:r w:rsidR="001610A6" w:rsidRPr="0003605F">
              <w:rPr>
                <w:lang w:val="en-GB"/>
              </w:rPr>
              <w:t xml:space="preserve"> or potentially create</w:t>
            </w:r>
            <w:r w:rsidRPr="0003605F">
              <w:rPr>
                <w:lang w:val="en-GB"/>
              </w:rPr>
              <w:t>?</w:t>
            </w:r>
          </w:p>
        </w:tc>
        <w:tc>
          <w:tcPr>
            <w:tcW w:w="4668" w:type="dxa"/>
          </w:tcPr>
          <w:p w14:paraId="5C56EE96" w14:textId="12029DA0" w:rsidR="00605102" w:rsidRPr="0003605F" w:rsidDel="00B678F8" w:rsidRDefault="4CA073D5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  <w:r w:rsidRPr="0003605F">
              <w:rPr>
                <w:i/>
                <w:iCs/>
                <w:color w:val="7F7F7F" w:themeColor="text1" w:themeTint="80"/>
                <w:lang w:val="en-GB"/>
              </w:rPr>
              <w:t>General challenges the technology helps address.</w:t>
            </w:r>
          </w:p>
        </w:tc>
      </w:tr>
      <w:tr w:rsidR="00605102" w:rsidRPr="0003605F" w14:paraId="67E2FC88" w14:textId="77777777" w:rsidTr="545D3CBD">
        <w:trPr>
          <w:trHeight w:val="300"/>
        </w:trPr>
        <w:tc>
          <w:tcPr>
            <w:tcW w:w="4830" w:type="dxa"/>
            <w:shd w:val="clear" w:color="auto" w:fill="002060"/>
          </w:tcPr>
          <w:p w14:paraId="78C7C93C" w14:textId="77777777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>Benefits (Optional)</w:t>
            </w:r>
          </w:p>
        </w:tc>
        <w:tc>
          <w:tcPr>
            <w:tcW w:w="4668" w:type="dxa"/>
            <w:shd w:val="clear" w:color="auto" w:fill="002060"/>
          </w:tcPr>
          <w:p w14:paraId="237FE960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03605F" w14:paraId="3DC00E9B" w14:textId="77777777" w:rsidTr="545D3CBD">
        <w:trPr>
          <w:trHeight w:val="300"/>
        </w:trPr>
        <w:tc>
          <w:tcPr>
            <w:tcW w:w="4830" w:type="dxa"/>
          </w:tcPr>
          <w:p w14:paraId="2345725C" w14:textId="66A9E378" w:rsidR="001610A6" w:rsidRPr="0003605F" w:rsidRDefault="03329630">
            <w:pPr>
              <w:rPr>
                <w:lang w:val="en-GB"/>
              </w:rPr>
            </w:pPr>
            <w:r w:rsidRPr="0003605F">
              <w:rPr>
                <w:lang w:val="en-GB"/>
              </w:rPr>
              <w:t>What</w:t>
            </w:r>
            <w:r w:rsidR="001610A6" w:rsidRPr="0003605F">
              <w:rPr>
                <w:lang w:val="en-GB"/>
              </w:rPr>
              <w:t xml:space="preserve"> benefits does the </w:t>
            </w:r>
            <w:r w:rsidR="4CA073D5" w:rsidRPr="0003605F">
              <w:rPr>
                <w:lang w:val="en-GB"/>
              </w:rPr>
              <w:t xml:space="preserve">power system </w:t>
            </w:r>
            <w:r w:rsidR="001610A6" w:rsidRPr="0003605F">
              <w:rPr>
                <w:lang w:val="en-GB"/>
              </w:rPr>
              <w:t xml:space="preserve">gain by </w:t>
            </w:r>
            <w:r w:rsidR="4CA073D5" w:rsidRPr="0003605F">
              <w:rPr>
                <w:lang w:val="en-GB"/>
              </w:rPr>
              <w:t xml:space="preserve">adopting the technology? </w:t>
            </w:r>
          </w:p>
          <w:p w14:paraId="227F5124" w14:textId="4DD729ED" w:rsidR="00605102" w:rsidRPr="0003605F" w:rsidRDefault="001610A6" w:rsidP="545D3CBD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3605F">
              <w:rPr>
                <w:lang w:val="en-GB"/>
              </w:rPr>
              <w:t>Explain</w:t>
            </w:r>
            <w:r w:rsidR="4CA073D5" w:rsidRPr="0003605F">
              <w:rPr>
                <w:lang w:val="en-GB"/>
              </w:rPr>
              <w:t xml:space="preserve"> </w:t>
            </w:r>
            <w:r w:rsidRPr="0003605F">
              <w:rPr>
                <w:lang w:val="en-GB"/>
              </w:rPr>
              <w:t xml:space="preserve">how the </w:t>
            </w:r>
            <w:r w:rsidR="4CA073D5" w:rsidRPr="0003605F">
              <w:rPr>
                <w:lang w:val="en-GB"/>
              </w:rPr>
              <w:t xml:space="preserve">technology </w:t>
            </w:r>
            <w:r w:rsidRPr="0003605F">
              <w:rPr>
                <w:lang w:val="en-GB"/>
              </w:rPr>
              <w:t xml:space="preserve">supports </w:t>
            </w:r>
            <w:r w:rsidR="4CA073D5" w:rsidRPr="0003605F">
              <w:rPr>
                <w:lang w:val="en-GB"/>
              </w:rPr>
              <w:t>the power system (at both the distribution and transmission level</w:t>
            </w:r>
            <w:r w:rsidRPr="0003605F">
              <w:rPr>
                <w:lang w:val="en-GB"/>
              </w:rPr>
              <w:t>s</w:t>
            </w:r>
            <w:r w:rsidR="4CA073D5" w:rsidRPr="0003605F">
              <w:rPr>
                <w:lang w:val="en-GB"/>
              </w:rPr>
              <w:t xml:space="preserve">, when applicable). </w:t>
            </w:r>
          </w:p>
          <w:p w14:paraId="09588F26" w14:textId="2773F1CE" w:rsidR="00605102" w:rsidRPr="0003605F" w:rsidRDefault="4CA073D5" w:rsidP="545D3CBD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3605F">
              <w:rPr>
                <w:lang w:val="en-GB"/>
              </w:rPr>
              <w:t xml:space="preserve">Cite and link any relevant policy target the technology can help achieve. </w:t>
            </w:r>
          </w:p>
          <w:p w14:paraId="257859B5" w14:textId="5A625B7F" w:rsidR="00605102" w:rsidRPr="0003605F" w:rsidRDefault="4CA073D5" w:rsidP="545D3CBD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03605F">
              <w:rPr>
                <w:lang w:val="en-GB"/>
              </w:rPr>
              <w:t>Cite and link relevant strategic documents</w:t>
            </w:r>
            <w:r w:rsidR="001610A6" w:rsidRPr="0003605F">
              <w:rPr>
                <w:lang w:val="en-GB"/>
              </w:rPr>
              <w:t>,</w:t>
            </w:r>
            <w:r w:rsidRPr="0003605F">
              <w:rPr>
                <w:lang w:val="en-GB"/>
              </w:rPr>
              <w:t xml:space="preserve"> such as ENTSO-E Research, Development and Innovation (RDI) Roadmap 2024</w:t>
            </w:r>
            <w:r w:rsidR="001610A6" w:rsidRPr="0003605F">
              <w:rPr>
                <w:lang w:val="en-GB"/>
              </w:rPr>
              <w:t>–</w:t>
            </w:r>
            <w:r w:rsidRPr="0003605F">
              <w:rPr>
                <w:lang w:val="en-GB"/>
              </w:rPr>
              <w:t>2034,</w:t>
            </w:r>
            <w:r w:rsidR="00605102" w:rsidRPr="0003605F">
              <w:rPr>
                <w:rStyle w:val="FootnoteReference"/>
                <w:lang w:val="en-GB"/>
              </w:rPr>
              <w:footnoteReference w:id="2"/>
            </w:r>
            <w:r w:rsidRPr="0003605F">
              <w:rPr>
                <w:lang w:val="en-GB"/>
              </w:rPr>
              <w:t xml:space="preserve"> DSO Entity Technical Vision 2025</w:t>
            </w:r>
            <w:r w:rsidR="001610A6" w:rsidRPr="0003605F">
              <w:rPr>
                <w:lang w:val="en-GB"/>
              </w:rPr>
              <w:t>,</w:t>
            </w:r>
            <w:r w:rsidR="00605102" w:rsidRPr="0003605F">
              <w:rPr>
                <w:rStyle w:val="FootnoteReference"/>
                <w:lang w:val="en-GB"/>
              </w:rPr>
              <w:footnoteReference w:id="3"/>
            </w:r>
            <w:r w:rsidRPr="0003605F">
              <w:rPr>
                <w:lang w:val="en-GB"/>
              </w:rPr>
              <w:t xml:space="preserve"> or similar relevant documents. </w:t>
            </w:r>
          </w:p>
        </w:tc>
        <w:tc>
          <w:tcPr>
            <w:tcW w:w="4668" w:type="dxa"/>
          </w:tcPr>
          <w:p w14:paraId="15163160" w14:textId="5B7DA199" w:rsidR="00605102" w:rsidRPr="0003605F" w:rsidRDefault="4CA073D5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General benefits </w:t>
            </w:r>
            <w:r w:rsidR="001610A6" w:rsidRPr="0003605F">
              <w:rPr>
                <w:i/>
                <w:iCs/>
                <w:color w:val="7F7F7F" w:themeColor="text1" w:themeTint="80"/>
                <w:lang w:val="en-GB"/>
              </w:rPr>
              <w:t xml:space="preserve">of adopting the </w:t>
            </w: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technology </w:t>
            </w:r>
            <w:r w:rsidR="001610A6" w:rsidRPr="0003605F">
              <w:rPr>
                <w:i/>
                <w:iCs/>
                <w:color w:val="7F7F7F" w:themeColor="text1" w:themeTint="80"/>
                <w:lang w:val="en-GB"/>
              </w:rPr>
              <w:t xml:space="preserve">– based on observed advantages rather than </w:t>
            </w: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measured or calculated </w:t>
            </w:r>
            <w:r w:rsidR="001610A6" w:rsidRPr="0003605F">
              <w:rPr>
                <w:i/>
                <w:iCs/>
                <w:color w:val="7F7F7F" w:themeColor="text1" w:themeTint="80"/>
                <w:lang w:val="en-GB"/>
              </w:rPr>
              <w:t xml:space="preserve">data, as these can </w:t>
            </w:r>
            <w:r w:rsidRPr="0003605F">
              <w:rPr>
                <w:i/>
                <w:iCs/>
                <w:color w:val="7F7F7F" w:themeColor="text1" w:themeTint="80"/>
                <w:lang w:val="en-GB"/>
              </w:rPr>
              <w:t>vary depending on the</w:t>
            </w:r>
            <w:r w:rsidR="001610A6" w:rsidRPr="0003605F">
              <w:rPr>
                <w:i/>
                <w:iCs/>
                <w:color w:val="7F7F7F" w:themeColor="text1" w:themeTint="80"/>
                <w:lang w:val="en-GB"/>
              </w:rPr>
              <w:t xml:space="preserve"> specific </w:t>
            </w:r>
            <w:r w:rsidRPr="0003605F">
              <w:rPr>
                <w:i/>
                <w:iCs/>
                <w:color w:val="7F7F7F" w:themeColor="text1" w:themeTint="80"/>
                <w:lang w:val="en-GB"/>
              </w:rPr>
              <w:t>use case.</w:t>
            </w:r>
          </w:p>
          <w:p w14:paraId="0F70E155" w14:textId="77777777" w:rsidR="00605102" w:rsidRPr="0003605F" w:rsidRDefault="00605102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</w:p>
          <w:p w14:paraId="788128DB" w14:textId="77777777" w:rsidR="00605102" w:rsidRPr="0003605F" w:rsidRDefault="00605102">
            <w:pPr>
              <w:rPr>
                <w:lang w:val="en-GB"/>
              </w:rPr>
            </w:pPr>
          </w:p>
        </w:tc>
      </w:tr>
      <w:tr w:rsidR="00605102" w:rsidRPr="0003605F" w14:paraId="7960C0A6" w14:textId="77777777" w:rsidTr="545D3CBD">
        <w:trPr>
          <w:trHeight w:val="300"/>
        </w:trPr>
        <w:tc>
          <w:tcPr>
            <w:tcW w:w="4830" w:type="dxa"/>
            <w:shd w:val="clear" w:color="auto" w:fill="002060"/>
          </w:tcPr>
          <w:p w14:paraId="17218709" w14:textId="04D09ED8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Current </w:t>
            </w:r>
            <w:r w:rsidR="001610A6" w:rsidRPr="0003605F">
              <w:rPr>
                <w:b/>
                <w:bCs/>
                <w:color w:val="FFFFFF" w:themeColor="background1"/>
                <w:lang w:val="en-GB"/>
              </w:rPr>
              <w:t>E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nablers (Optional)</w:t>
            </w:r>
          </w:p>
        </w:tc>
        <w:tc>
          <w:tcPr>
            <w:tcW w:w="4668" w:type="dxa"/>
            <w:shd w:val="clear" w:color="auto" w:fill="002060"/>
          </w:tcPr>
          <w:p w14:paraId="7C4629F3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03605F" w14:paraId="3243ED94" w14:textId="77777777" w:rsidTr="545D3CBD">
        <w:trPr>
          <w:trHeight w:val="300"/>
        </w:trPr>
        <w:tc>
          <w:tcPr>
            <w:tcW w:w="4830" w:type="dxa"/>
          </w:tcPr>
          <w:p w14:paraId="47BCB858" w14:textId="34CBA97A" w:rsidR="00605102" w:rsidRPr="0003605F" w:rsidRDefault="001610A6">
            <w:pPr>
              <w:rPr>
                <w:lang w:val="en-GB"/>
              </w:rPr>
            </w:pPr>
            <w:r w:rsidRPr="0003605F">
              <w:rPr>
                <w:lang w:val="en-GB"/>
              </w:rPr>
              <w:t>Existing market conditions</w:t>
            </w:r>
            <w:r w:rsidR="4CA073D5" w:rsidRPr="0003605F">
              <w:rPr>
                <w:lang w:val="en-GB"/>
              </w:rPr>
              <w:t>, regulation</w:t>
            </w:r>
            <w:r w:rsidRPr="0003605F">
              <w:rPr>
                <w:lang w:val="en-GB"/>
              </w:rPr>
              <w:t>s</w:t>
            </w:r>
            <w:r w:rsidR="4CA073D5" w:rsidRPr="0003605F">
              <w:rPr>
                <w:lang w:val="en-GB"/>
              </w:rPr>
              <w:t>, standardisation</w:t>
            </w:r>
            <w:r w:rsidRPr="0003605F">
              <w:rPr>
                <w:lang w:val="en-GB"/>
              </w:rPr>
              <w:t xml:space="preserve"> efforts</w:t>
            </w:r>
            <w:r w:rsidR="4CA073D5" w:rsidRPr="0003605F">
              <w:rPr>
                <w:lang w:val="en-GB"/>
              </w:rPr>
              <w:t xml:space="preserve">, and technology aspects that </w:t>
            </w:r>
            <w:r w:rsidRPr="0003605F">
              <w:rPr>
                <w:lang w:val="en-GB"/>
              </w:rPr>
              <w:t xml:space="preserve">support the </w:t>
            </w:r>
            <w:r w:rsidR="4CA073D5" w:rsidRPr="0003605F">
              <w:rPr>
                <w:lang w:val="en-GB"/>
              </w:rPr>
              <w:t xml:space="preserve">adoption of the technology. </w:t>
            </w:r>
          </w:p>
        </w:tc>
        <w:tc>
          <w:tcPr>
            <w:tcW w:w="4668" w:type="dxa"/>
          </w:tcPr>
          <w:p w14:paraId="2DF8EB7A" w14:textId="77777777" w:rsidR="00605102" w:rsidRPr="0003605F" w:rsidRDefault="00605102">
            <w:pPr>
              <w:rPr>
                <w:lang w:val="en-GB"/>
              </w:rPr>
            </w:pPr>
          </w:p>
        </w:tc>
      </w:tr>
      <w:tr w:rsidR="00605102" w:rsidRPr="0003605F" w14:paraId="166AEBBA" w14:textId="77777777" w:rsidTr="545D3CBD">
        <w:trPr>
          <w:trHeight w:val="300"/>
        </w:trPr>
        <w:tc>
          <w:tcPr>
            <w:tcW w:w="4830" w:type="dxa"/>
            <w:shd w:val="clear" w:color="auto" w:fill="002060"/>
          </w:tcPr>
          <w:p w14:paraId="42E0074C" w14:textId="269D03DD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R&amp;D </w:t>
            </w:r>
            <w:r w:rsidR="001610A6" w:rsidRPr="0003605F">
              <w:rPr>
                <w:b/>
                <w:bCs/>
                <w:color w:val="FFFFFF" w:themeColor="background1"/>
                <w:lang w:val="en-GB"/>
              </w:rPr>
              <w:t xml:space="preserve">Needs 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(Optional)</w:t>
            </w:r>
          </w:p>
        </w:tc>
        <w:tc>
          <w:tcPr>
            <w:tcW w:w="4668" w:type="dxa"/>
            <w:shd w:val="clear" w:color="auto" w:fill="002060"/>
          </w:tcPr>
          <w:p w14:paraId="2784C6CD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03605F" w14:paraId="2EDE3B87" w14:textId="77777777" w:rsidTr="545D3CBD">
        <w:trPr>
          <w:trHeight w:val="300"/>
        </w:trPr>
        <w:tc>
          <w:tcPr>
            <w:tcW w:w="4830" w:type="dxa"/>
          </w:tcPr>
          <w:p w14:paraId="37D2BC93" w14:textId="2E58CAF6" w:rsidR="00605102" w:rsidRPr="0003605F" w:rsidRDefault="4CA073D5" w:rsidP="00434FED">
            <w:pPr>
              <w:rPr>
                <w:lang w:val="en-GB"/>
              </w:rPr>
            </w:pPr>
            <w:r w:rsidRPr="0003605F">
              <w:rPr>
                <w:lang w:val="en-GB"/>
              </w:rPr>
              <w:t>Challenges to the development/adoption of the technology. Challenges are closely linked to the need for research and development</w:t>
            </w:r>
            <w:r w:rsidR="099DBAAB" w:rsidRPr="0003605F">
              <w:rPr>
                <w:lang w:val="en-GB"/>
              </w:rPr>
              <w:t>,</w:t>
            </w:r>
            <w:r w:rsidRPr="0003605F">
              <w:rPr>
                <w:lang w:val="en-GB"/>
              </w:rPr>
              <w:t xml:space="preserve"> as they can </w:t>
            </w:r>
            <w:r w:rsidR="099DBAAB" w:rsidRPr="0003605F">
              <w:rPr>
                <w:lang w:val="en-GB"/>
              </w:rPr>
              <w:t xml:space="preserve">help </w:t>
            </w:r>
            <w:r w:rsidRPr="0003605F">
              <w:rPr>
                <w:lang w:val="en-GB"/>
              </w:rPr>
              <w:t xml:space="preserve">justify the assigned technology readiness level (TRL). </w:t>
            </w:r>
          </w:p>
          <w:p w14:paraId="691A5569" w14:textId="6336AB70" w:rsidR="00020F08" w:rsidRPr="0003605F" w:rsidRDefault="4CA073D5" w:rsidP="545D3CB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03605F">
              <w:rPr>
                <w:lang w:val="en-GB"/>
              </w:rPr>
              <w:t>Wh</w:t>
            </w:r>
            <w:r w:rsidR="099DBAAB" w:rsidRPr="0003605F">
              <w:rPr>
                <w:lang w:val="en-GB"/>
              </w:rPr>
              <w:t xml:space="preserve">at areas need </w:t>
            </w:r>
            <w:r w:rsidRPr="0003605F">
              <w:rPr>
                <w:lang w:val="en-GB"/>
              </w:rPr>
              <w:t xml:space="preserve">improvement to </w:t>
            </w:r>
            <w:r w:rsidR="099DBAAB" w:rsidRPr="0003605F">
              <w:rPr>
                <w:lang w:val="en-GB"/>
              </w:rPr>
              <w:t xml:space="preserve">accelerate </w:t>
            </w:r>
            <w:r w:rsidRPr="0003605F">
              <w:rPr>
                <w:lang w:val="en-GB"/>
              </w:rPr>
              <w:t xml:space="preserve">the R&amp;D process and scale up the adoption of the technology? </w:t>
            </w:r>
          </w:p>
          <w:p w14:paraId="2A991963" w14:textId="03622937" w:rsidR="00605102" w:rsidRPr="0003605F" w:rsidRDefault="4CA073D5" w:rsidP="545D3CB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03605F">
              <w:rPr>
                <w:lang w:val="en-GB"/>
              </w:rPr>
              <w:t>If possible, highlight R&amp;D priorities.</w:t>
            </w:r>
          </w:p>
        </w:tc>
        <w:tc>
          <w:tcPr>
            <w:tcW w:w="4668" w:type="dxa"/>
          </w:tcPr>
          <w:p w14:paraId="4E6FB777" w14:textId="77777777" w:rsidR="00605102" w:rsidRPr="0003605F" w:rsidRDefault="00605102">
            <w:pPr>
              <w:rPr>
                <w:lang w:val="en-GB"/>
              </w:rPr>
            </w:pPr>
          </w:p>
        </w:tc>
      </w:tr>
      <w:tr w:rsidR="00605102" w:rsidRPr="0003605F" w14:paraId="56AD1D32" w14:textId="77777777" w:rsidTr="545D3CBD">
        <w:trPr>
          <w:trHeight w:val="300"/>
        </w:trPr>
        <w:tc>
          <w:tcPr>
            <w:tcW w:w="4830" w:type="dxa"/>
            <w:shd w:val="clear" w:color="auto" w:fill="002060"/>
          </w:tcPr>
          <w:p w14:paraId="1E9E8815" w14:textId="4D06D7CF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Technology </w:t>
            </w:r>
            <w:r w:rsidR="099DBAAB" w:rsidRPr="0003605F">
              <w:rPr>
                <w:b/>
                <w:bCs/>
                <w:color w:val="FFFFFF" w:themeColor="background1"/>
                <w:lang w:val="en-GB"/>
              </w:rPr>
              <w:t>R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eadiness </w:t>
            </w:r>
            <w:r w:rsidR="099DBAAB" w:rsidRPr="0003605F">
              <w:rPr>
                <w:b/>
                <w:bCs/>
                <w:color w:val="FFFFFF" w:themeColor="background1"/>
                <w:lang w:val="en-GB"/>
              </w:rPr>
              <w:t xml:space="preserve">Level 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(TRL) (Optional)</w:t>
            </w:r>
          </w:p>
        </w:tc>
        <w:tc>
          <w:tcPr>
            <w:tcW w:w="4668" w:type="dxa"/>
            <w:shd w:val="clear" w:color="auto" w:fill="002060"/>
          </w:tcPr>
          <w:p w14:paraId="42D73F88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03605F" w14:paraId="7AF0A7FD" w14:textId="77777777" w:rsidTr="545D3CBD">
        <w:trPr>
          <w:trHeight w:val="300"/>
        </w:trPr>
        <w:tc>
          <w:tcPr>
            <w:tcW w:w="4830" w:type="dxa"/>
          </w:tcPr>
          <w:p w14:paraId="4A45EA5E" w14:textId="790075C5" w:rsidR="00605102" w:rsidRPr="0003605F" w:rsidRDefault="00CD7CBC">
            <w:pPr>
              <w:rPr>
                <w:lang w:val="en-GB"/>
              </w:rPr>
            </w:pPr>
            <w:r w:rsidRPr="0003605F">
              <w:rPr>
                <w:lang w:val="en-GB"/>
              </w:rPr>
              <w:t xml:space="preserve">TRL should be assigned following the definitions provided in the </w:t>
            </w:r>
            <w:hyperlink r:id="rId14" w:anchor="guidance" w:history="1">
              <w:r w:rsidRPr="00DC3582">
                <w:rPr>
                  <w:rStyle w:val="Hyperlink"/>
                  <w:lang w:val="en-GB"/>
                </w:rPr>
                <w:t>DSO/TSO Technopedia gui</w:t>
              </w:r>
              <w:r w:rsidRPr="00DC3582">
                <w:rPr>
                  <w:rStyle w:val="Hyperlink"/>
                  <w:lang w:val="en-GB"/>
                </w:rPr>
                <w:t>d</w:t>
              </w:r>
              <w:r w:rsidRPr="00DC3582">
                <w:rPr>
                  <w:rStyle w:val="Hyperlink"/>
                  <w:lang w:val="en-GB"/>
                </w:rPr>
                <w:t>elines</w:t>
              </w:r>
            </w:hyperlink>
            <w:r w:rsidRPr="0003605F">
              <w:rPr>
                <w:lang w:val="en-GB"/>
              </w:rPr>
              <w:t>.</w:t>
            </w:r>
          </w:p>
        </w:tc>
        <w:tc>
          <w:tcPr>
            <w:tcW w:w="4668" w:type="dxa"/>
          </w:tcPr>
          <w:p w14:paraId="773D04DE" w14:textId="447664EF" w:rsidR="00605102" w:rsidRPr="0003605F" w:rsidRDefault="4CA073D5">
            <w:pPr>
              <w:rPr>
                <w:lang w:val="en-GB"/>
              </w:rPr>
            </w:pPr>
            <w:r w:rsidRPr="0003605F">
              <w:rPr>
                <w:i/>
                <w:iCs/>
                <w:color w:val="000000" w:themeColor="text1"/>
                <w:lang w:val="en-GB"/>
              </w:rPr>
              <w:t xml:space="preserve">TRL </w:t>
            </w:r>
            <w:r w:rsidR="48A03339" w:rsidRPr="0003605F">
              <w:rPr>
                <w:i/>
                <w:iCs/>
                <w:color w:val="000000" w:themeColor="text1"/>
                <w:lang w:val="en-GB"/>
              </w:rPr>
              <w:t>5</w:t>
            </w:r>
            <w:r w:rsidRPr="0003605F">
              <w:rPr>
                <w:i/>
                <w:iCs/>
                <w:color w:val="000000" w:themeColor="text1"/>
                <w:lang w:val="en-GB"/>
              </w:rPr>
              <w:t>-9</w:t>
            </w:r>
          </w:p>
        </w:tc>
      </w:tr>
      <w:tr w:rsidR="00605102" w:rsidRPr="0003605F" w14:paraId="1592CF1B" w14:textId="77777777" w:rsidTr="545D3CBD">
        <w:trPr>
          <w:trHeight w:val="300"/>
        </w:trPr>
        <w:tc>
          <w:tcPr>
            <w:tcW w:w="4830" w:type="dxa"/>
            <w:shd w:val="clear" w:color="auto" w:fill="002060"/>
          </w:tcPr>
          <w:p w14:paraId="7D69921D" w14:textId="77777777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>References (Optional)</w:t>
            </w:r>
          </w:p>
        </w:tc>
        <w:tc>
          <w:tcPr>
            <w:tcW w:w="4668" w:type="dxa"/>
            <w:shd w:val="clear" w:color="auto" w:fill="002060"/>
          </w:tcPr>
          <w:p w14:paraId="56175074" w14:textId="77777777" w:rsidR="00605102" w:rsidRPr="0003605F" w:rsidRDefault="00605102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605102" w:rsidRPr="0003605F" w14:paraId="636BC3CF" w14:textId="77777777" w:rsidTr="545D3CBD">
        <w:trPr>
          <w:trHeight w:val="300"/>
        </w:trPr>
        <w:tc>
          <w:tcPr>
            <w:tcW w:w="4830" w:type="dxa"/>
          </w:tcPr>
          <w:p w14:paraId="7245003D" w14:textId="27D99E7D" w:rsidR="00605102" w:rsidRPr="0003605F" w:rsidRDefault="4CA073D5" w:rsidP="00605102">
            <w:pPr>
              <w:rPr>
                <w:lang w:val="en-GB"/>
              </w:rPr>
            </w:pPr>
            <w:r w:rsidRPr="0003605F">
              <w:rPr>
                <w:lang w:val="en-GB"/>
              </w:rPr>
              <w:t>List of references</w:t>
            </w:r>
          </w:p>
        </w:tc>
        <w:tc>
          <w:tcPr>
            <w:tcW w:w="4668" w:type="dxa"/>
          </w:tcPr>
          <w:p w14:paraId="5C271C0B" w14:textId="66A97A7F" w:rsidR="00605102" w:rsidRPr="0003605F" w:rsidRDefault="00FE595F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URLs </w:t>
            </w:r>
            <w:r w:rsidR="4CA073D5" w:rsidRPr="0003605F">
              <w:rPr>
                <w:i/>
                <w:iCs/>
                <w:color w:val="7F7F7F" w:themeColor="text1" w:themeTint="80"/>
                <w:lang w:val="en-GB"/>
              </w:rPr>
              <w:t>to relevant materials</w:t>
            </w:r>
          </w:p>
        </w:tc>
      </w:tr>
      <w:tr w:rsidR="00605102" w:rsidRPr="0003605F" w14:paraId="3DD36201" w14:textId="77777777" w:rsidTr="545D3CB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30" w:type="dxa"/>
            <w:shd w:val="clear" w:color="auto" w:fill="002060"/>
          </w:tcPr>
          <w:p w14:paraId="3843D908" w14:textId="44BD224E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Confidentiality </w:t>
            </w:r>
            <w:r w:rsidR="099DBAAB" w:rsidRPr="0003605F">
              <w:rPr>
                <w:b/>
                <w:bCs/>
                <w:color w:val="FFFFFF" w:themeColor="background1"/>
                <w:lang w:val="en-GB"/>
              </w:rPr>
              <w:t xml:space="preserve">Declaration 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(</w:t>
            </w:r>
            <w:r w:rsidR="1AE53F7F" w:rsidRPr="0003605F">
              <w:rPr>
                <w:b/>
                <w:bCs/>
                <w:color w:val="FFFFFF" w:themeColor="background1"/>
                <w:lang w:val="en-GB"/>
              </w:rPr>
              <w:t>Mandatory if the above information is provided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)</w:t>
            </w:r>
          </w:p>
        </w:tc>
        <w:tc>
          <w:tcPr>
            <w:tcW w:w="4668" w:type="dxa"/>
            <w:shd w:val="clear" w:color="auto" w:fill="002060"/>
          </w:tcPr>
          <w:p w14:paraId="1DE9D2E9" w14:textId="77777777" w:rsidR="00605102" w:rsidRPr="0003605F" w:rsidRDefault="00605102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</w:p>
        </w:tc>
      </w:tr>
      <w:tr w:rsidR="00605102" w:rsidRPr="0003605F" w14:paraId="0512E193" w14:textId="77777777" w:rsidTr="545D3CB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30" w:type="dxa"/>
          </w:tcPr>
          <w:p w14:paraId="5C2BE87C" w14:textId="3E4F9BF6" w:rsidR="00605102" w:rsidRPr="0003605F" w:rsidRDefault="4CA073D5">
            <w:pPr>
              <w:rPr>
                <w:color w:val="FFFFFF" w:themeColor="background1"/>
                <w:lang w:val="en-GB"/>
              </w:rPr>
            </w:pPr>
            <w:r w:rsidRPr="0003605F">
              <w:rPr>
                <w:lang w:val="en-GB"/>
              </w:rPr>
              <w:t xml:space="preserve">By selecting “Yes”, I state that I have read and understood the </w:t>
            </w:r>
            <w:hyperlink r:id="rId15" w:history="1">
              <w:r w:rsidR="386691B2" w:rsidRPr="00620770">
                <w:rPr>
                  <w:rStyle w:val="Hyperlink"/>
                  <w:lang w:val="en-GB"/>
                </w:rPr>
                <w:t>T</w:t>
              </w:r>
              <w:r w:rsidRPr="00620770">
                <w:rPr>
                  <w:rStyle w:val="Hyperlink"/>
                  <w:lang w:val="en-GB"/>
                </w:rPr>
                <w:t xml:space="preserve">erms and </w:t>
              </w:r>
              <w:r w:rsidR="5DD2902E" w:rsidRPr="00620770">
                <w:rPr>
                  <w:rStyle w:val="Hyperlink"/>
                  <w:lang w:val="en-GB"/>
                </w:rPr>
                <w:t>C</w:t>
              </w:r>
              <w:r w:rsidRPr="00620770">
                <w:rPr>
                  <w:rStyle w:val="Hyperlink"/>
                  <w:lang w:val="en-GB"/>
                </w:rPr>
                <w:t>onditions</w:t>
              </w:r>
            </w:hyperlink>
            <w:r w:rsidR="00620770">
              <w:rPr>
                <w:lang w:val="en-GB"/>
              </w:rPr>
              <w:t>.</w:t>
            </w:r>
          </w:p>
        </w:tc>
        <w:tc>
          <w:tcPr>
            <w:tcW w:w="4668" w:type="dxa"/>
          </w:tcPr>
          <w:p w14:paraId="1B82D42F" w14:textId="77777777" w:rsidR="00605102" w:rsidRPr="0003605F" w:rsidRDefault="4CA073D5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Yes or </w:t>
            </w:r>
            <w:proofErr w:type="gramStart"/>
            <w:r w:rsidRPr="0003605F">
              <w:rPr>
                <w:i/>
                <w:iCs/>
                <w:color w:val="7F7F7F" w:themeColor="text1" w:themeTint="80"/>
                <w:lang w:val="en-GB"/>
              </w:rPr>
              <w:t>No</w:t>
            </w:r>
            <w:proofErr w:type="gramEnd"/>
          </w:p>
        </w:tc>
      </w:tr>
    </w:tbl>
    <w:p w14:paraId="73CFD8A5" w14:textId="52377181" w:rsidR="00DD251C" w:rsidRPr="0003605F" w:rsidRDefault="00383515" w:rsidP="00637F8B">
      <w:pPr>
        <w:pStyle w:val="Heading2"/>
      </w:pPr>
      <w:r w:rsidRPr="0003605F">
        <w:lastRenderedPageBreak/>
        <w:t xml:space="preserve">DSO and/or TSO </w:t>
      </w:r>
      <w:r w:rsidR="00FE595F" w:rsidRPr="0003605F">
        <w:t>U</w:t>
      </w:r>
      <w:r w:rsidRPr="0003605F">
        <w:t xml:space="preserve">se </w:t>
      </w:r>
      <w:r w:rsidR="00FE595F" w:rsidRPr="0003605F">
        <w:t>Case Template</w:t>
      </w:r>
    </w:p>
    <w:p w14:paraId="414F6148" w14:textId="247B1868" w:rsidR="00383515" w:rsidRPr="0003605F" w:rsidRDefault="00E04E35" w:rsidP="00383515">
      <w:pPr>
        <w:rPr>
          <w:lang w:val="en-GB"/>
        </w:rPr>
      </w:pPr>
      <w:r w:rsidRPr="0003605F">
        <w:rPr>
          <w:lang w:val="en-GB"/>
        </w:rPr>
        <w:t>T</w:t>
      </w:r>
      <w:r w:rsidR="00F4788E" w:rsidRPr="0003605F">
        <w:rPr>
          <w:lang w:val="en-GB"/>
        </w:rPr>
        <w:t xml:space="preserve">he content in the use case template </w:t>
      </w:r>
      <w:r w:rsidRPr="0003605F">
        <w:rPr>
          <w:lang w:val="en-GB"/>
        </w:rPr>
        <w:t xml:space="preserve">must </w:t>
      </w:r>
      <w:r w:rsidR="00F4788E" w:rsidRPr="0003605F">
        <w:rPr>
          <w:lang w:val="en-GB"/>
        </w:rPr>
        <w:t xml:space="preserve">not exceed </w:t>
      </w:r>
      <w:r w:rsidRPr="0003605F">
        <w:rPr>
          <w:lang w:val="en-GB"/>
        </w:rPr>
        <w:t xml:space="preserve">a total of </w:t>
      </w:r>
      <w:r w:rsidR="00B678F8" w:rsidRPr="0003605F">
        <w:rPr>
          <w:lang w:val="en-GB"/>
        </w:rPr>
        <w:t>700</w:t>
      </w:r>
      <w:r w:rsidR="00F4788E" w:rsidRPr="0003605F">
        <w:rPr>
          <w:lang w:val="en-GB"/>
        </w:rPr>
        <w:t xml:space="preserve"> words. Please note that word count is not applicable to references.</w:t>
      </w:r>
    </w:p>
    <w:tbl>
      <w:tblPr>
        <w:tblStyle w:val="TableGrid"/>
        <w:tblW w:w="9639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845"/>
        <w:gridCol w:w="4794"/>
      </w:tblGrid>
      <w:tr w:rsidR="00D61BF3" w:rsidRPr="0003605F" w14:paraId="79B86AF8" w14:textId="77777777" w:rsidTr="545D3CBD">
        <w:trPr>
          <w:trHeight w:val="300"/>
        </w:trPr>
        <w:tc>
          <w:tcPr>
            <w:tcW w:w="4845" w:type="dxa"/>
            <w:shd w:val="clear" w:color="auto" w:fill="002060"/>
          </w:tcPr>
          <w:p w14:paraId="5F282961" w14:textId="003B40A6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Use </w:t>
            </w:r>
            <w:r w:rsidR="00954F0B" w:rsidRPr="0003605F">
              <w:rPr>
                <w:b/>
                <w:bCs/>
                <w:color w:val="FFFFFF" w:themeColor="background1"/>
                <w:lang w:val="en-GB"/>
              </w:rPr>
              <w:t xml:space="preserve">Case Relevance 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(Mandatory)</w:t>
            </w:r>
          </w:p>
        </w:tc>
        <w:tc>
          <w:tcPr>
            <w:tcW w:w="4794" w:type="dxa"/>
            <w:shd w:val="clear" w:color="auto" w:fill="002060"/>
          </w:tcPr>
          <w:p w14:paraId="22C8502C" w14:textId="77777777" w:rsidR="00D61BF3" w:rsidRPr="0003605F" w:rsidRDefault="00D61BF3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03605F" w14:paraId="5334EEBF" w14:textId="77777777" w:rsidTr="545D3CBD">
        <w:trPr>
          <w:trHeight w:val="300"/>
        </w:trPr>
        <w:tc>
          <w:tcPr>
            <w:tcW w:w="4845" w:type="dxa"/>
            <w:shd w:val="clear" w:color="auto" w:fill="auto"/>
          </w:tcPr>
          <w:p w14:paraId="32EC94C5" w14:textId="20BB096E" w:rsidR="00D61BF3" w:rsidRPr="0003605F" w:rsidRDefault="0C5F5341" w:rsidP="545D3CBD">
            <w:pPr>
              <w:rPr>
                <w:lang w:val="en-GB"/>
              </w:rPr>
            </w:pPr>
            <w:r w:rsidRPr="0003605F">
              <w:rPr>
                <w:lang w:val="en-GB"/>
              </w:rPr>
              <w:t xml:space="preserve">Is this a DSO or TSO </w:t>
            </w:r>
            <w:r w:rsidR="00954F0B" w:rsidRPr="0003605F">
              <w:rPr>
                <w:lang w:val="en-GB"/>
              </w:rPr>
              <w:t xml:space="preserve">use </w:t>
            </w:r>
            <w:r w:rsidRPr="0003605F">
              <w:rPr>
                <w:lang w:val="en-GB"/>
              </w:rPr>
              <w:t>case</w:t>
            </w:r>
            <w:r w:rsidR="00954F0B" w:rsidRPr="0003605F">
              <w:rPr>
                <w:lang w:val="en-GB"/>
              </w:rPr>
              <w:t>?</w:t>
            </w:r>
          </w:p>
        </w:tc>
        <w:tc>
          <w:tcPr>
            <w:tcW w:w="4794" w:type="dxa"/>
            <w:shd w:val="clear" w:color="auto" w:fill="auto"/>
          </w:tcPr>
          <w:p w14:paraId="391419F7" w14:textId="77777777" w:rsidR="00D61BF3" w:rsidRPr="0003605F" w:rsidRDefault="00D61BF3">
            <w:pPr>
              <w:rPr>
                <w:i/>
                <w:iCs/>
                <w:color w:val="000000" w:themeColor="text1"/>
                <w:lang w:val="en-GB"/>
              </w:rPr>
            </w:pPr>
            <w:r w:rsidRPr="0003605F">
              <w:rPr>
                <w:i/>
                <w:color w:val="7F7F7F" w:themeColor="text1" w:themeTint="80"/>
                <w:lang w:val="en-GB"/>
              </w:rPr>
              <w:t>DSO or TSO</w:t>
            </w:r>
          </w:p>
        </w:tc>
      </w:tr>
      <w:tr w:rsidR="00D61BF3" w:rsidRPr="0003605F" w14:paraId="71DA0E1C" w14:textId="77777777" w:rsidTr="545D3CBD">
        <w:trPr>
          <w:trHeight w:val="300"/>
        </w:trPr>
        <w:tc>
          <w:tcPr>
            <w:tcW w:w="4845" w:type="dxa"/>
            <w:shd w:val="clear" w:color="auto" w:fill="002060"/>
          </w:tcPr>
          <w:p w14:paraId="30B8034F" w14:textId="21873837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Brief </w:t>
            </w:r>
            <w:r w:rsidR="00954F0B" w:rsidRPr="0003605F">
              <w:rPr>
                <w:b/>
                <w:bCs/>
                <w:color w:val="FFFFFF" w:themeColor="background1"/>
                <w:lang w:val="en-GB"/>
              </w:rPr>
              <w:t>D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escription (Mandatory)</w:t>
            </w:r>
          </w:p>
        </w:tc>
        <w:tc>
          <w:tcPr>
            <w:tcW w:w="4794" w:type="dxa"/>
            <w:shd w:val="clear" w:color="auto" w:fill="002060"/>
          </w:tcPr>
          <w:p w14:paraId="1E63B316" w14:textId="77777777" w:rsidR="00D61BF3" w:rsidRPr="0003605F" w:rsidRDefault="00D61BF3" w:rsidP="545D3CBD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03605F" w14:paraId="3B03AE4E" w14:textId="77777777" w:rsidTr="545D3CBD">
        <w:trPr>
          <w:trHeight w:val="300"/>
        </w:trPr>
        <w:tc>
          <w:tcPr>
            <w:tcW w:w="4845" w:type="dxa"/>
          </w:tcPr>
          <w:p w14:paraId="4C6069F1" w14:textId="66CC0412" w:rsidR="00D61BF3" w:rsidRPr="0003605F" w:rsidRDefault="0C5F5341" w:rsidP="545D3CBD">
            <w:pPr>
              <w:rPr>
                <w:lang w:val="en-GB"/>
              </w:rPr>
            </w:pPr>
            <w:r w:rsidRPr="0003605F">
              <w:rPr>
                <w:lang w:val="en-GB"/>
              </w:rPr>
              <w:t>Location and year of commissioning.</w:t>
            </w:r>
            <w:r w:rsidR="00954F0B" w:rsidRPr="0003605F">
              <w:rPr>
                <w:lang w:val="en-GB"/>
              </w:rPr>
              <w:t xml:space="preserve"> </w:t>
            </w:r>
            <w:r w:rsidRPr="0003605F">
              <w:rPr>
                <w:lang w:val="en-GB"/>
              </w:rPr>
              <w:t xml:space="preserve">Introduction and description of the technology application, </w:t>
            </w:r>
            <w:r w:rsidR="00954F0B" w:rsidRPr="0003605F">
              <w:rPr>
                <w:lang w:val="en-GB"/>
              </w:rPr>
              <w:t xml:space="preserve">its </w:t>
            </w:r>
            <w:r w:rsidRPr="0003605F">
              <w:rPr>
                <w:lang w:val="en-GB"/>
              </w:rPr>
              <w:t xml:space="preserve">objective, and how to reach the objective. </w:t>
            </w:r>
          </w:p>
        </w:tc>
        <w:tc>
          <w:tcPr>
            <w:tcW w:w="4794" w:type="dxa"/>
          </w:tcPr>
          <w:p w14:paraId="29CD10A1" w14:textId="77777777" w:rsidR="00D61BF3" w:rsidRPr="0003605F" w:rsidRDefault="00D61BF3">
            <w:pPr>
              <w:rPr>
                <w:lang w:val="en-GB"/>
              </w:rPr>
            </w:pPr>
          </w:p>
        </w:tc>
      </w:tr>
      <w:tr w:rsidR="00D61BF3" w:rsidRPr="0003605F" w14:paraId="5510A368" w14:textId="77777777" w:rsidTr="545D3CBD">
        <w:trPr>
          <w:trHeight w:val="300"/>
        </w:trPr>
        <w:tc>
          <w:tcPr>
            <w:tcW w:w="4845" w:type="dxa"/>
            <w:shd w:val="clear" w:color="auto" w:fill="002060"/>
          </w:tcPr>
          <w:p w14:paraId="1742BA8F" w14:textId="77777777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>Design (Mandatory)</w:t>
            </w:r>
          </w:p>
        </w:tc>
        <w:tc>
          <w:tcPr>
            <w:tcW w:w="4794" w:type="dxa"/>
            <w:shd w:val="clear" w:color="auto" w:fill="002060"/>
          </w:tcPr>
          <w:p w14:paraId="75FBB9B7" w14:textId="77777777" w:rsidR="00D61BF3" w:rsidRPr="0003605F" w:rsidRDefault="00D61BF3" w:rsidP="545D3CBD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03605F" w14:paraId="1D76249E" w14:textId="77777777" w:rsidTr="545D3CBD">
        <w:trPr>
          <w:trHeight w:val="300"/>
        </w:trPr>
        <w:tc>
          <w:tcPr>
            <w:tcW w:w="4845" w:type="dxa"/>
          </w:tcPr>
          <w:p w14:paraId="7A59A56B" w14:textId="79F7F139" w:rsidR="00D61BF3" w:rsidRPr="0003605F" w:rsidRDefault="0C5F5341" w:rsidP="545D3CBD">
            <w:pPr>
              <w:rPr>
                <w:rStyle w:val="normaltextrun"/>
                <w:rFonts w:eastAsiaTheme="minorEastAsia"/>
                <w:lang w:val="en-GB"/>
              </w:rPr>
            </w:pPr>
            <w:r w:rsidRPr="0003605F">
              <w:rPr>
                <w:rStyle w:val="normaltextrun"/>
                <w:rFonts w:eastAsiaTheme="minorEastAsia"/>
                <w:lang w:val="en-GB"/>
              </w:rPr>
              <w:t xml:space="preserve">Technical configuration, country-specific </w:t>
            </w:r>
            <w:r w:rsidR="00954F0B" w:rsidRPr="0003605F">
              <w:rPr>
                <w:rStyle w:val="normaltextrun"/>
                <w:rFonts w:eastAsiaTheme="minorEastAsia"/>
                <w:lang w:val="en-GB"/>
              </w:rPr>
              <w:t xml:space="preserve">factors influencing the application of the </w:t>
            </w:r>
            <w:r w:rsidRPr="0003605F">
              <w:rPr>
                <w:rStyle w:val="normaltextrun"/>
                <w:rFonts w:eastAsiaTheme="minorEastAsia"/>
                <w:lang w:val="en-GB"/>
              </w:rPr>
              <w:t>technology, and difficulties/challenges with implementation.</w:t>
            </w:r>
          </w:p>
        </w:tc>
        <w:tc>
          <w:tcPr>
            <w:tcW w:w="4794" w:type="dxa"/>
          </w:tcPr>
          <w:p w14:paraId="5C2BF580" w14:textId="77777777" w:rsidR="00D61BF3" w:rsidRPr="0003605F" w:rsidRDefault="00D61BF3" w:rsidP="545D3CBD">
            <w:pPr>
              <w:rPr>
                <w:rStyle w:val="normaltextrun"/>
                <w:rFonts w:eastAsiaTheme="minorEastAsia"/>
                <w:lang w:val="en-GB"/>
              </w:rPr>
            </w:pPr>
          </w:p>
        </w:tc>
      </w:tr>
      <w:tr w:rsidR="00D61BF3" w:rsidRPr="0003605F" w14:paraId="17FE6C1C" w14:textId="77777777" w:rsidTr="545D3CBD">
        <w:trPr>
          <w:trHeight w:val="300"/>
        </w:trPr>
        <w:tc>
          <w:tcPr>
            <w:tcW w:w="4845" w:type="dxa"/>
            <w:shd w:val="clear" w:color="auto" w:fill="002060"/>
          </w:tcPr>
          <w:p w14:paraId="58677134" w14:textId="77777777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>Results (Mandatory)</w:t>
            </w:r>
          </w:p>
        </w:tc>
        <w:tc>
          <w:tcPr>
            <w:tcW w:w="4794" w:type="dxa"/>
            <w:shd w:val="clear" w:color="auto" w:fill="002060"/>
          </w:tcPr>
          <w:p w14:paraId="136EAD63" w14:textId="77777777" w:rsidR="00D61BF3" w:rsidRPr="0003605F" w:rsidRDefault="00D61BF3" w:rsidP="545D3CBD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03605F" w14:paraId="23A4D9F7" w14:textId="77777777" w:rsidTr="545D3CBD">
        <w:trPr>
          <w:trHeight w:val="300"/>
        </w:trPr>
        <w:tc>
          <w:tcPr>
            <w:tcW w:w="4845" w:type="dxa"/>
          </w:tcPr>
          <w:p w14:paraId="16862A0B" w14:textId="04E09047" w:rsidR="00D61BF3" w:rsidRPr="0003605F" w:rsidRDefault="0C5F5341" w:rsidP="545D3CBD">
            <w:pPr>
              <w:rPr>
                <w:lang w:val="en-GB"/>
              </w:rPr>
            </w:pPr>
            <w:r w:rsidRPr="0003605F">
              <w:rPr>
                <w:lang w:val="en-GB"/>
              </w:rPr>
              <w:t>Gai</w:t>
            </w:r>
            <w:r w:rsidRPr="0003605F">
              <w:rPr>
                <w:rStyle w:val="normaltextrun"/>
                <w:rFonts w:eastAsiaTheme="minorEastAsia"/>
                <w:lang w:val="en-GB"/>
              </w:rPr>
              <w:t xml:space="preserve">ns and advantages, </w:t>
            </w:r>
            <w:r w:rsidR="00954F0B" w:rsidRPr="0003605F">
              <w:rPr>
                <w:rStyle w:val="normaltextrun"/>
                <w:rFonts w:eastAsiaTheme="minorEastAsia"/>
                <w:lang w:val="en-GB"/>
              </w:rPr>
              <w:t xml:space="preserve">impacts on </w:t>
            </w:r>
            <w:r w:rsidRPr="0003605F">
              <w:rPr>
                <w:rStyle w:val="normaltextrun"/>
                <w:rFonts w:eastAsiaTheme="minorEastAsia"/>
                <w:lang w:val="en-GB"/>
              </w:rPr>
              <w:t xml:space="preserve">existing work processes, and other operational </w:t>
            </w:r>
            <w:r w:rsidR="00954F0B" w:rsidRPr="0003605F">
              <w:rPr>
                <w:rStyle w:val="normaltextrun"/>
                <w:rFonts w:eastAsiaTheme="minorEastAsia"/>
                <w:lang w:val="en-GB"/>
              </w:rPr>
              <w:t>effects</w:t>
            </w:r>
            <w:r w:rsidRPr="0003605F">
              <w:rPr>
                <w:rStyle w:val="normaltextrun"/>
                <w:rFonts w:eastAsiaTheme="minorEastAsia"/>
                <w:lang w:val="en-GB"/>
              </w:rPr>
              <w:t>. Quantitative technical results sh</w:t>
            </w:r>
            <w:r w:rsidR="00954F0B" w:rsidRPr="0003605F">
              <w:rPr>
                <w:rStyle w:val="normaltextrun"/>
                <w:rFonts w:eastAsiaTheme="minorEastAsia"/>
                <w:lang w:val="en-GB"/>
              </w:rPr>
              <w:t xml:space="preserve">ould </w:t>
            </w:r>
            <w:r w:rsidRPr="0003605F">
              <w:rPr>
                <w:rStyle w:val="normaltextrun"/>
                <w:rFonts w:eastAsiaTheme="minorEastAsia"/>
                <w:lang w:val="en-GB"/>
              </w:rPr>
              <w:t>be provided when feasible.</w:t>
            </w:r>
          </w:p>
        </w:tc>
        <w:tc>
          <w:tcPr>
            <w:tcW w:w="4794" w:type="dxa"/>
          </w:tcPr>
          <w:p w14:paraId="3407A07E" w14:textId="0450D23D" w:rsidR="00D61BF3" w:rsidRPr="0003605F" w:rsidRDefault="00E04E35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  <w:r w:rsidRPr="0003605F">
              <w:rPr>
                <w:i/>
                <w:iCs/>
                <w:color w:val="7F7F7F" w:themeColor="text1" w:themeTint="80"/>
                <w:lang w:val="en-GB"/>
              </w:rPr>
              <w:t>Please include measured</w:t>
            </w:r>
            <w:r w:rsidR="0C5F5341" w:rsidRPr="0003605F">
              <w:rPr>
                <w:i/>
                <w:iCs/>
                <w:color w:val="7F7F7F" w:themeColor="text1" w:themeTint="80"/>
                <w:lang w:val="en-GB"/>
              </w:rPr>
              <w:t>, calculated</w:t>
            </w:r>
            <w:r w:rsidRPr="0003605F">
              <w:rPr>
                <w:i/>
                <w:iCs/>
                <w:color w:val="7F7F7F" w:themeColor="text1" w:themeTint="80"/>
                <w:lang w:val="en-GB"/>
              </w:rPr>
              <w:t>,</w:t>
            </w:r>
            <w:r w:rsidR="0C5F5341" w:rsidRPr="0003605F">
              <w:rPr>
                <w:i/>
                <w:iCs/>
                <w:color w:val="7F7F7F" w:themeColor="text1" w:themeTint="80"/>
                <w:lang w:val="en-GB"/>
              </w:rPr>
              <w:t xml:space="preserve"> or estimated data related to </w:t>
            </w: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the </w:t>
            </w:r>
            <w:r w:rsidR="0C5F5341" w:rsidRPr="0003605F">
              <w:rPr>
                <w:i/>
                <w:iCs/>
                <w:color w:val="7F7F7F" w:themeColor="text1" w:themeTint="80"/>
                <w:lang w:val="en-GB"/>
              </w:rPr>
              <w:t>performance</w:t>
            </w: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 of the technology</w:t>
            </w:r>
            <w:r w:rsidR="0C5F5341" w:rsidRPr="0003605F">
              <w:rPr>
                <w:i/>
                <w:iCs/>
                <w:color w:val="7F7F7F" w:themeColor="text1" w:themeTint="80"/>
                <w:lang w:val="en-GB"/>
              </w:rPr>
              <w:t>.</w:t>
            </w:r>
          </w:p>
        </w:tc>
      </w:tr>
      <w:tr w:rsidR="00D61BF3" w:rsidRPr="0003605F" w14:paraId="69D04934" w14:textId="77777777" w:rsidTr="545D3CBD">
        <w:trPr>
          <w:trHeight w:val="300"/>
        </w:trPr>
        <w:tc>
          <w:tcPr>
            <w:tcW w:w="4845" w:type="dxa"/>
            <w:shd w:val="clear" w:color="auto" w:fill="002060"/>
          </w:tcPr>
          <w:p w14:paraId="064AAA8E" w14:textId="344B516F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lang w:val="en-GB"/>
              </w:rPr>
              <w:t xml:space="preserve">Technology </w:t>
            </w:r>
            <w:r w:rsidR="00954F0B" w:rsidRPr="0003605F">
              <w:rPr>
                <w:b/>
                <w:bCs/>
                <w:lang w:val="en-GB"/>
              </w:rPr>
              <w:t>R</w:t>
            </w:r>
            <w:r w:rsidRPr="0003605F">
              <w:rPr>
                <w:b/>
                <w:bCs/>
                <w:lang w:val="en-GB"/>
              </w:rPr>
              <w:t xml:space="preserve">eadiness </w:t>
            </w:r>
            <w:r w:rsidR="00954F0B" w:rsidRPr="0003605F">
              <w:rPr>
                <w:b/>
                <w:bCs/>
                <w:lang w:val="en-GB"/>
              </w:rPr>
              <w:t xml:space="preserve">Level </w:t>
            </w:r>
            <w:r w:rsidRPr="0003605F">
              <w:rPr>
                <w:b/>
                <w:bCs/>
                <w:lang w:val="en-GB"/>
              </w:rPr>
              <w:t>(TRL)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 (Mandatory)</w:t>
            </w:r>
          </w:p>
        </w:tc>
        <w:tc>
          <w:tcPr>
            <w:tcW w:w="4794" w:type="dxa"/>
            <w:shd w:val="clear" w:color="auto" w:fill="002060"/>
          </w:tcPr>
          <w:p w14:paraId="797DCA8C" w14:textId="77777777" w:rsidR="00D61BF3" w:rsidRPr="0003605F" w:rsidRDefault="00D61BF3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03605F" w14:paraId="16B15B1D" w14:textId="77777777" w:rsidTr="545D3CBD">
        <w:trPr>
          <w:trHeight w:val="300"/>
        </w:trPr>
        <w:tc>
          <w:tcPr>
            <w:tcW w:w="4845" w:type="dxa"/>
          </w:tcPr>
          <w:p w14:paraId="769542E7" w14:textId="17020A46" w:rsidR="00D61BF3" w:rsidRPr="0003605F" w:rsidRDefault="0C5F5341">
            <w:pPr>
              <w:rPr>
                <w:lang w:val="en-GB"/>
              </w:rPr>
            </w:pPr>
            <w:r w:rsidRPr="0003605F">
              <w:rPr>
                <w:lang w:val="en-GB"/>
              </w:rPr>
              <w:t xml:space="preserve">TRL should be assigned following the definitions </w:t>
            </w:r>
            <w:r w:rsidR="00954F0B" w:rsidRPr="0003605F">
              <w:rPr>
                <w:lang w:val="en-GB"/>
              </w:rPr>
              <w:t xml:space="preserve">provided </w:t>
            </w:r>
            <w:r w:rsidRPr="0003605F">
              <w:rPr>
                <w:lang w:val="en-GB"/>
              </w:rPr>
              <w:t xml:space="preserve">in the </w:t>
            </w:r>
            <w:hyperlink r:id="rId16" w:anchor="guidance" w:history="1">
              <w:r w:rsidRPr="00DC3582">
                <w:rPr>
                  <w:rStyle w:val="Hyperlink"/>
                  <w:lang w:val="en-GB"/>
                </w:rPr>
                <w:t>DSO/TSO Technopedia guidelines</w:t>
              </w:r>
            </w:hyperlink>
            <w:r w:rsidRPr="0003605F">
              <w:rPr>
                <w:lang w:val="en-GB"/>
              </w:rPr>
              <w:t xml:space="preserve">. </w:t>
            </w:r>
          </w:p>
        </w:tc>
        <w:tc>
          <w:tcPr>
            <w:tcW w:w="4794" w:type="dxa"/>
          </w:tcPr>
          <w:p w14:paraId="57349127" w14:textId="7DC66875" w:rsidR="00D61BF3" w:rsidRPr="0003605F" w:rsidRDefault="0C5F5341">
            <w:pPr>
              <w:rPr>
                <w:lang w:val="en-GB"/>
              </w:rPr>
            </w:pPr>
            <w:r w:rsidRPr="0003605F">
              <w:rPr>
                <w:i/>
                <w:iCs/>
                <w:color w:val="000000" w:themeColor="text1"/>
                <w:lang w:val="en-GB"/>
              </w:rPr>
              <w:t xml:space="preserve">TRL </w:t>
            </w:r>
            <w:r w:rsidR="196638BC" w:rsidRPr="0003605F">
              <w:rPr>
                <w:i/>
                <w:iCs/>
                <w:color w:val="000000" w:themeColor="text1"/>
                <w:lang w:val="en-GB"/>
              </w:rPr>
              <w:t>5</w:t>
            </w:r>
            <w:r w:rsidRPr="0003605F">
              <w:rPr>
                <w:i/>
                <w:iCs/>
                <w:color w:val="000000" w:themeColor="text1"/>
                <w:lang w:val="en-GB"/>
              </w:rPr>
              <w:t>-9</w:t>
            </w:r>
          </w:p>
        </w:tc>
      </w:tr>
      <w:tr w:rsidR="00D61BF3" w:rsidRPr="0003605F" w14:paraId="15035C19" w14:textId="77777777" w:rsidTr="545D3CB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5" w:type="dxa"/>
            <w:shd w:val="clear" w:color="auto" w:fill="002060"/>
          </w:tcPr>
          <w:p w14:paraId="2D012820" w14:textId="77777777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>References (Mandatory)</w:t>
            </w:r>
          </w:p>
        </w:tc>
        <w:tc>
          <w:tcPr>
            <w:tcW w:w="4794" w:type="dxa"/>
            <w:shd w:val="clear" w:color="auto" w:fill="002060"/>
          </w:tcPr>
          <w:p w14:paraId="206D1D22" w14:textId="77777777" w:rsidR="00D61BF3" w:rsidRPr="0003605F" w:rsidRDefault="00D61BF3" w:rsidP="545D3CBD">
            <w:pPr>
              <w:rPr>
                <w:b/>
                <w:bCs/>
                <w:color w:val="FFFFFF" w:themeColor="background1"/>
                <w:lang w:val="en-GB"/>
              </w:rPr>
            </w:pPr>
          </w:p>
        </w:tc>
      </w:tr>
      <w:tr w:rsidR="00D61BF3" w:rsidRPr="0003605F" w14:paraId="7429E768" w14:textId="77777777" w:rsidTr="545D3CB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5" w:type="dxa"/>
          </w:tcPr>
          <w:p w14:paraId="3CF0EE25" w14:textId="383B999E" w:rsidR="00D61BF3" w:rsidRPr="0003605F" w:rsidRDefault="0C5F5341">
            <w:pPr>
              <w:rPr>
                <w:lang w:val="en-GB"/>
              </w:rPr>
            </w:pPr>
            <w:r w:rsidRPr="0003605F">
              <w:rPr>
                <w:lang w:val="en-GB"/>
              </w:rPr>
              <w:t>List of references</w:t>
            </w:r>
          </w:p>
        </w:tc>
        <w:tc>
          <w:tcPr>
            <w:tcW w:w="4794" w:type="dxa"/>
          </w:tcPr>
          <w:p w14:paraId="01ECCABA" w14:textId="33117CFE" w:rsidR="00D61BF3" w:rsidRPr="0003605F" w:rsidRDefault="2194D74F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  <w:r w:rsidRPr="0003605F">
              <w:rPr>
                <w:i/>
                <w:iCs/>
                <w:color w:val="7F7F7F" w:themeColor="text1" w:themeTint="80"/>
                <w:lang w:val="en-GB"/>
              </w:rPr>
              <w:t>URL</w:t>
            </w:r>
            <w:r w:rsidR="00E04E35" w:rsidRPr="0003605F">
              <w:rPr>
                <w:i/>
                <w:iCs/>
                <w:color w:val="7F7F7F" w:themeColor="text1" w:themeTint="80"/>
                <w:lang w:val="en-GB"/>
              </w:rPr>
              <w:t>s</w:t>
            </w: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 </w:t>
            </w:r>
            <w:r w:rsidR="0C5F5341" w:rsidRPr="0003605F">
              <w:rPr>
                <w:i/>
                <w:iCs/>
                <w:color w:val="7F7F7F" w:themeColor="text1" w:themeTint="80"/>
                <w:lang w:val="en-GB"/>
              </w:rPr>
              <w:t>to relevant materials</w:t>
            </w:r>
          </w:p>
        </w:tc>
      </w:tr>
      <w:tr w:rsidR="00D61BF3" w:rsidRPr="0003605F" w14:paraId="1688B81A" w14:textId="77777777" w:rsidTr="545D3CB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5" w:type="dxa"/>
            <w:shd w:val="clear" w:color="auto" w:fill="002060"/>
          </w:tcPr>
          <w:p w14:paraId="069F7693" w14:textId="45E86F24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b/>
                <w:bCs/>
                <w:color w:val="FFFFFF" w:themeColor="background1"/>
                <w:lang w:val="en-GB"/>
              </w:rPr>
              <w:t xml:space="preserve">Confidentiality </w:t>
            </w:r>
            <w:r w:rsidR="00954F0B" w:rsidRPr="0003605F">
              <w:rPr>
                <w:b/>
                <w:bCs/>
                <w:color w:val="FFFFFF" w:themeColor="background1"/>
                <w:lang w:val="en-GB"/>
              </w:rPr>
              <w:t>D</w:t>
            </w:r>
            <w:r w:rsidRPr="0003605F">
              <w:rPr>
                <w:b/>
                <w:bCs/>
                <w:color w:val="FFFFFF" w:themeColor="background1"/>
                <w:lang w:val="en-GB"/>
              </w:rPr>
              <w:t>eclaration (Mandatory)</w:t>
            </w:r>
          </w:p>
        </w:tc>
        <w:tc>
          <w:tcPr>
            <w:tcW w:w="4794" w:type="dxa"/>
            <w:shd w:val="clear" w:color="auto" w:fill="002060"/>
          </w:tcPr>
          <w:p w14:paraId="2E949E46" w14:textId="77777777" w:rsidR="00D61BF3" w:rsidRPr="0003605F" w:rsidRDefault="00D61BF3" w:rsidP="545D3CBD">
            <w:pPr>
              <w:rPr>
                <w:i/>
                <w:iCs/>
                <w:color w:val="7F7F7F" w:themeColor="text1" w:themeTint="80"/>
                <w:lang w:val="en-GB"/>
              </w:rPr>
            </w:pPr>
          </w:p>
        </w:tc>
      </w:tr>
      <w:tr w:rsidR="00D61BF3" w:rsidRPr="0003605F" w14:paraId="730437F4" w14:textId="77777777" w:rsidTr="545D3CB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5" w:type="dxa"/>
          </w:tcPr>
          <w:p w14:paraId="160B7AAA" w14:textId="7DCBBA80" w:rsidR="00D61BF3" w:rsidRPr="0003605F" w:rsidRDefault="0C5F5341">
            <w:pPr>
              <w:rPr>
                <w:color w:val="FFFFFF" w:themeColor="background1"/>
                <w:lang w:val="en-GB"/>
              </w:rPr>
            </w:pPr>
            <w:r w:rsidRPr="0003605F">
              <w:rPr>
                <w:lang w:val="en-GB"/>
              </w:rPr>
              <w:t xml:space="preserve">By selecting “Yes”, I state that I have read and understood the </w:t>
            </w:r>
            <w:hyperlink r:id="rId17" w:history="1">
              <w:r w:rsidR="6B7D555E" w:rsidRPr="00620770">
                <w:rPr>
                  <w:rStyle w:val="Hyperlink"/>
                  <w:lang w:val="en-GB"/>
                </w:rPr>
                <w:t>T</w:t>
              </w:r>
              <w:r w:rsidRPr="00620770">
                <w:rPr>
                  <w:rStyle w:val="Hyperlink"/>
                  <w:lang w:val="en-GB"/>
                </w:rPr>
                <w:t xml:space="preserve">erms and </w:t>
              </w:r>
              <w:r w:rsidR="7CE474B0" w:rsidRPr="00620770">
                <w:rPr>
                  <w:rStyle w:val="Hyperlink"/>
                  <w:lang w:val="en-GB"/>
                </w:rPr>
                <w:t>C</w:t>
              </w:r>
              <w:r w:rsidRPr="00620770">
                <w:rPr>
                  <w:rStyle w:val="Hyperlink"/>
                  <w:lang w:val="en-GB"/>
                </w:rPr>
                <w:t>onditions</w:t>
              </w:r>
            </w:hyperlink>
            <w:r w:rsidR="00620770">
              <w:rPr>
                <w:lang w:val="en-GB"/>
              </w:rPr>
              <w:t>.</w:t>
            </w:r>
          </w:p>
        </w:tc>
        <w:tc>
          <w:tcPr>
            <w:tcW w:w="4794" w:type="dxa"/>
          </w:tcPr>
          <w:p w14:paraId="516D8E98" w14:textId="77777777" w:rsidR="00D61BF3" w:rsidRPr="0003605F" w:rsidRDefault="0C5F5341">
            <w:pPr>
              <w:rPr>
                <w:b/>
                <w:bCs/>
                <w:color w:val="FFFFFF" w:themeColor="background1"/>
                <w:lang w:val="en-GB"/>
              </w:rPr>
            </w:pPr>
            <w:r w:rsidRPr="0003605F">
              <w:rPr>
                <w:i/>
                <w:iCs/>
                <w:color w:val="7F7F7F" w:themeColor="text1" w:themeTint="80"/>
                <w:lang w:val="en-GB"/>
              </w:rPr>
              <w:t xml:space="preserve">Yes or </w:t>
            </w:r>
            <w:proofErr w:type="gramStart"/>
            <w:r w:rsidRPr="0003605F">
              <w:rPr>
                <w:i/>
                <w:iCs/>
                <w:color w:val="7F7F7F" w:themeColor="text1" w:themeTint="80"/>
                <w:lang w:val="en-GB"/>
              </w:rPr>
              <w:t>No</w:t>
            </w:r>
            <w:proofErr w:type="gramEnd"/>
          </w:p>
        </w:tc>
      </w:tr>
    </w:tbl>
    <w:p w14:paraId="771051CD" w14:textId="4C8B2F32" w:rsidR="4900E62A" w:rsidRPr="0003605F" w:rsidRDefault="4900E62A">
      <w:pPr>
        <w:rPr>
          <w:lang w:val="en-GB"/>
        </w:rPr>
      </w:pPr>
    </w:p>
    <w:p w14:paraId="7AEEBEA1" w14:textId="21739087" w:rsidR="000C69C4" w:rsidRPr="0003605F" w:rsidRDefault="000C69C4">
      <w:pPr>
        <w:jc w:val="left"/>
        <w:rPr>
          <w:lang w:val="en-GB"/>
        </w:rPr>
      </w:pPr>
      <w:r w:rsidRPr="0003605F">
        <w:rPr>
          <w:lang w:val="en-GB"/>
        </w:rPr>
        <w:br w:type="page"/>
      </w:r>
    </w:p>
    <w:p w14:paraId="0B2C89F8" w14:textId="77777777" w:rsidR="000C69C4" w:rsidRPr="0003605F" w:rsidRDefault="000C69C4" w:rsidP="00637F8B">
      <w:pPr>
        <w:pStyle w:val="Heading2"/>
      </w:pPr>
      <w:r w:rsidRPr="0003605F">
        <w:lastRenderedPageBreak/>
        <w:t>Figures for Application</w:t>
      </w:r>
    </w:p>
    <w:p w14:paraId="42C87A17" w14:textId="2E7131B1" w:rsidR="000C69C4" w:rsidRPr="00A000FC" w:rsidRDefault="00954F0B" w:rsidP="000C69C4">
      <w:pPr>
        <w:rPr>
          <w:lang w:val="en-GB"/>
        </w:rPr>
      </w:pPr>
      <w:r w:rsidRPr="0003605F">
        <w:rPr>
          <w:lang w:val="en-GB"/>
        </w:rPr>
        <w:t xml:space="preserve">If </w:t>
      </w:r>
      <w:r w:rsidR="000C69C4" w:rsidRPr="0003605F">
        <w:rPr>
          <w:lang w:val="en-GB"/>
        </w:rPr>
        <w:t xml:space="preserve">submitting images or figures </w:t>
      </w:r>
      <w:r w:rsidR="008D4954" w:rsidRPr="0003605F">
        <w:rPr>
          <w:lang w:val="en-GB"/>
        </w:rPr>
        <w:t xml:space="preserve">as part </w:t>
      </w:r>
      <w:r w:rsidR="00EE61DB" w:rsidRPr="0003605F">
        <w:rPr>
          <w:lang w:val="en-GB"/>
        </w:rPr>
        <w:t>of</w:t>
      </w:r>
      <w:r w:rsidR="000C69C4" w:rsidRPr="0003605F">
        <w:rPr>
          <w:lang w:val="en-GB"/>
        </w:rPr>
        <w:t xml:space="preserve"> your application, please add them on this page and </w:t>
      </w:r>
      <w:r w:rsidR="00466D78" w:rsidRPr="0003605F">
        <w:rPr>
          <w:lang w:val="en-GB"/>
        </w:rPr>
        <w:t>indicate</w:t>
      </w:r>
      <w:r w:rsidR="000C69C4" w:rsidRPr="0003605F">
        <w:rPr>
          <w:lang w:val="en-GB"/>
        </w:rPr>
        <w:t xml:space="preserve"> </w:t>
      </w:r>
      <w:r w:rsidR="00EE61DB" w:rsidRPr="0003605F">
        <w:rPr>
          <w:lang w:val="en-GB"/>
        </w:rPr>
        <w:t>the</w:t>
      </w:r>
      <w:r w:rsidR="000C69C4" w:rsidRPr="0003605F">
        <w:rPr>
          <w:lang w:val="en-GB"/>
        </w:rPr>
        <w:t xml:space="preserve"> </w:t>
      </w:r>
      <w:r w:rsidR="008D6F66" w:rsidRPr="0003605F">
        <w:rPr>
          <w:lang w:val="en-GB"/>
        </w:rPr>
        <w:t xml:space="preserve">template and </w:t>
      </w:r>
      <w:r w:rsidR="000C69C4" w:rsidRPr="0003605F">
        <w:rPr>
          <w:lang w:val="en-GB"/>
        </w:rPr>
        <w:t xml:space="preserve">field </w:t>
      </w:r>
      <w:r w:rsidR="00EE61DB" w:rsidRPr="0003605F">
        <w:rPr>
          <w:lang w:val="en-GB"/>
        </w:rPr>
        <w:t xml:space="preserve">they </w:t>
      </w:r>
      <w:r w:rsidR="00FF1992" w:rsidRPr="0003605F">
        <w:rPr>
          <w:lang w:val="en-GB"/>
        </w:rPr>
        <w:t>correspond</w:t>
      </w:r>
      <w:r w:rsidR="008D6F66" w:rsidRPr="0003605F">
        <w:rPr>
          <w:lang w:val="en-GB"/>
        </w:rPr>
        <w:t xml:space="preserve"> </w:t>
      </w:r>
      <w:r w:rsidR="000C69C4" w:rsidRPr="0003605F">
        <w:rPr>
          <w:lang w:val="en-GB"/>
        </w:rPr>
        <w:t>to (</w:t>
      </w:r>
      <w:r w:rsidRPr="0003605F">
        <w:rPr>
          <w:lang w:val="en-GB"/>
        </w:rPr>
        <w:t>e</w:t>
      </w:r>
      <w:r w:rsidR="000C69C4" w:rsidRPr="0003605F">
        <w:rPr>
          <w:lang w:val="en-GB"/>
        </w:rPr>
        <w:t xml:space="preserve">.g. Use Case Template, </w:t>
      </w:r>
      <w:r w:rsidR="008D6F66" w:rsidRPr="0003605F">
        <w:rPr>
          <w:lang w:val="en-GB"/>
        </w:rPr>
        <w:t>R</w:t>
      </w:r>
      <w:r w:rsidR="000C69C4" w:rsidRPr="0003605F">
        <w:rPr>
          <w:lang w:val="en-GB"/>
        </w:rPr>
        <w:t>esults).</w:t>
      </w:r>
    </w:p>
    <w:p w14:paraId="697C41F7" w14:textId="77777777" w:rsidR="00D26024" w:rsidRPr="00A000FC" w:rsidRDefault="00D26024" w:rsidP="00295A74">
      <w:pPr>
        <w:rPr>
          <w:lang w:val="en-GB"/>
        </w:rPr>
      </w:pPr>
    </w:p>
    <w:sectPr w:rsidR="00D26024" w:rsidRPr="00A000FC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FE4E" w14:textId="77777777" w:rsidR="00123FD7" w:rsidRDefault="00123FD7" w:rsidP="00DD251C">
      <w:pPr>
        <w:spacing w:after="0" w:line="240" w:lineRule="auto"/>
      </w:pPr>
      <w:r>
        <w:separator/>
      </w:r>
    </w:p>
  </w:endnote>
  <w:endnote w:type="continuationSeparator" w:id="0">
    <w:p w14:paraId="796F8F22" w14:textId="77777777" w:rsidR="00123FD7" w:rsidRDefault="00123FD7" w:rsidP="00DD251C">
      <w:pPr>
        <w:spacing w:after="0" w:line="240" w:lineRule="auto"/>
      </w:pPr>
      <w:r>
        <w:continuationSeparator/>
      </w:r>
    </w:p>
  </w:endnote>
  <w:endnote w:type="continuationNotice" w:id="1">
    <w:p w14:paraId="05FEFD4E" w14:textId="77777777" w:rsidR="00123FD7" w:rsidRDefault="00123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857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116C3" w14:textId="03B9EF93" w:rsidR="00572CE6" w:rsidRPr="008A0BA5" w:rsidRDefault="00572CE6">
        <w:pPr>
          <w:pStyle w:val="Footer"/>
          <w:jc w:val="right"/>
          <w:rPr>
            <w:sz w:val="18"/>
            <w:szCs w:val="18"/>
          </w:rPr>
        </w:pPr>
        <w:r w:rsidRPr="008A0BA5">
          <w:rPr>
            <w:sz w:val="18"/>
            <w:szCs w:val="18"/>
          </w:rPr>
          <w:fldChar w:fldCharType="begin"/>
        </w:r>
        <w:r w:rsidRPr="008A0BA5">
          <w:rPr>
            <w:sz w:val="18"/>
            <w:szCs w:val="18"/>
          </w:rPr>
          <w:instrText xml:space="preserve"> PAGE   \* MERGEFORMAT </w:instrText>
        </w:r>
        <w:r w:rsidRPr="008A0BA5">
          <w:rPr>
            <w:sz w:val="18"/>
            <w:szCs w:val="18"/>
          </w:rPr>
          <w:fldChar w:fldCharType="separate"/>
        </w:r>
        <w:r w:rsidRPr="008A0BA5">
          <w:rPr>
            <w:noProof/>
            <w:sz w:val="18"/>
            <w:szCs w:val="18"/>
          </w:rPr>
          <w:t>2</w:t>
        </w:r>
        <w:r w:rsidRPr="008A0BA5">
          <w:rPr>
            <w:noProof/>
            <w:sz w:val="18"/>
            <w:szCs w:val="18"/>
          </w:rPr>
          <w:fldChar w:fldCharType="end"/>
        </w:r>
      </w:p>
    </w:sdtContent>
  </w:sdt>
  <w:p w14:paraId="4CADDB9A" w14:textId="77777777" w:rsidR="00572CE6" w:rsidRDefault="0057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332A" w14:textId="77777777" w:rsidR="00123FD7" w:rsidRDefault="00123FD7" w:rsidP="00DD251C">
      <w:pPr>
        <w:spacing w:after="0" w:line="240" w:lineRule="auto"/>
      </w:pPr>
      <w:r>
        <w:separator/>
      </w:r>
    </w:p>
  </w:footnote>
  <w:footnote w:type="continuationSeparator" w:id="0">
    <w:p w14:paraId="5C36EB97" w14:textId="77777777" w:rsidR="00123FD7" w:rsidRDefault="00123FD7" w:rsidP="00DD251C">
      <w:pPr>
        <w:spacing w:after="0" w:line="240" w:lineRule="auto"/>
      </w:pPr>
      <w:r>
        <w:continuationSeparator/>
      </w:r>
    </w:p>
  </w:footnote>
  <w:footnote w:type="continuationNotice" w:id="1">
    <w:p w14:paraId="02E3F1EB" w14:textId="77777777" w:rsidR="00123FD7" w:rsidRDefault="00123FD7">
      <w:pPr>
        <w:spacing w:after="0" w:line="240" w:lineRule="auto"/>
      </w:pPr>
    </w:p>
  </w:footnote>
  <w:footnote w:id="2">
    <w:p w14:paraId="59282993" w14:textId="3869540F" w:rsidR="00605102" w:rsidRPr="00C56E8D" w:rsidRDefault="00605102" w:rsidP="00605102">
      <w:pPr>
        <w:pStyle w:val="FootnoteText"/>
      </w:pPr>
      <w:r w:rsidRPr="46BF050E">
        <w:rPr>
          <w:rStyle w:val="FootnoteReference"/>
        </w:rPr>
        <w:footnoteRef/>
      </w:r>
      <w:r w:rsidR="545D3CBD" w:rsidRPr="00C56E8D">
        <w:t xml:space="preserve"> ENTSO-E RDI Roadmap 2024</w:t>
      </w:r>
      <w:r w:rsidR="545D3CBD">
        <w:t>–</w:t>
      </w:r>
      <w:r w:rsidR="545D3CBD" w:rsidRPr="00C56E8D">
        <w:t xml:space="preserve">2034: </w:t>
      </w:r>
      <w:hyperlink r:id="rId1" w:history="1">
        <w:r w:rsidR="545D3CBD" w:rsidRPr="00EB4C33">
          <w:rPr>
            <w:rStyle w:val="Hyperlink"/>
          </w:rPr>
          <w:t>ENTSO-E RDI Roadmap 2024–2034</w:t>
        </w:r>
      </w:hyperlink>
    </w:p>
  </w:footnote>
  <w:footnote w:id="3">
    <w:p w14:paraId="74CFD0CE" w14:textId="18C1270E" w:rsidR="00605102" w:rsidRPr="00C56E8D" w:rsidRDefault="00605102" w:rsidP="0060510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56E8D">
        <w:rPr>
          <w:lang w:val="en-GB"/>
        </w:rPr>
        <w:t xml:space="preserve"> DSO Entity Technical Vision 2025: </w:t>
      </w:r>
      <w:hyperlink r:id="rId2" w:history="1">
        <w:r w:rsidR="00950FA7">
          <w:rPr>
            <w:rStyle w:val="Hyperlink"/>
            <w:lang w:val="en-GB"/>
          </w:rPr>
          <w:t>DSO Entity Technical Vision 2025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675C4"/>
    <w:multiLevelType w:val="hybridMultilevel"/>
    <w:tmpl w:val="79F0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4A16"/>
    <w:multiLevelType w:val="hybridMultilevel"/>
    <w:tmpl w:val="100CF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E5A10"/>
    <w:multiLevelType w:val="hybridMultilevel"/>
    <w:tmpl w:val="E4A8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75723">
    <w:abstractNumId w:val="1"/>
  </w:num>
  <w:num w:numId="2" w16cid:durableId="1579753535">
    <w:abstractNumId w:val="0"/>
  </w:num>
  <w:num w:numId="3" w16cid:durableId="125851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1C"/>
    <w:rsid w:val="0000024E"/>
    <w:rsid w:val="0000450C"/>
    <w:rsid w:val="00017FA0"/>
    <w:rsid w:val="00020F08"/>
    <w:rsid w:val="0003605F"/>
    <w:rsid w:val="00043026"/>
    <w:rsid w:val="0004441B"/>
    <w:rsid w:val="00062182"/>
    <w:rsid w:val="00065640"/>
    <w:rsid w:val="00082235"/>
    <w:rsid w:val="00084469"/>
    <w:rsid w:val="000A092D"/>
    <w:rsid w:val="000A56AD"/>
    <w:rsid w:val="000B36B4"/>
    <w:rsid w:val="000C69C4"/>
    <w:rsid w:val="000C76B8"/>
    <w:rsid w:val="000D0E8B"/>
    <w:rsid w:val="000E3628"/>
    <w:rsid w:val="000E4C8F"/>
    <w:rsid w:val="000E4F18"/>
    <w:rsid w:val="000F1787"/>
    <w:rsid w:val="000F1E93"/>
    <w:rsid w:val="000F22E3"/>
    <w:rsid w:val="000F3DA7"/>
    <w:rsid w:val="001026D9"/>
    <w:rsid w:val="0011574A"/>
    <w:rsid w:val="001206F9"/>
    <w:rsid w:val="00123FD7"/>
    <w:rsid w:val="00125ED0"/>
    <w:rsid w:val="00134F64"/>
    <w:rsid w:val="00146194"/>
    <w:rsid w:val="001531FE"/>
    <w:rsid w:val="00157878"/>
    <w:rsid w:val="001610A6"/>
    <w:rsid w:val="00175974"/>
    <w:rsid w:val="00181BA7"/>
    <w:rsid w:val="00196AEA"/>
    <w:rsid w:val="001A0A18"/>
    <w:rsid w:val="001A1CD7"/>
    <w:rsid w:val="001A5281"/>
    <w:rsid w:val="001A6783"/>
    <w:rsid w:val="001B263E"/>
    <w:rsid w:val="001B3A41"/>
    <w:rsid w:val="001F562C"/>
    <w:rsid w:val="001F7331"/>
    <w:rsid w:val="00200A96"/>
    <w:rsid w:val="00220555"/>
    <w:rsid w:val="002234DA"/>
    <w:rsid w:val="002428F4"/>
    <w:rsid w:val="00245AEC"/>
    <w:rsid w:val="002528AD"/>
    <w:rsid w:val="00256364"/>
    <w:rsid w:val="00266B63"/>
    <w:rsid w:val="00286A94"/>
    <w:rsid w:val="002935E0"/>
    <w:rsid w:val="00295A74"/>
    <w:rsid w:val="00296716"/>
    <w:rsid w:val="00297149"/>
    <w:rsid w:val="002A01AB"/>
    <w:rsid w:val="002B1F43"/>
    <w:rsid w:val="002C3E6E"/>
    <w:rsid w:val="002D1420"/>
    <w:rsid w:val="002F39F7"/>
    <w:rsid w:val="002F435D"/>
    <w:rsid w:val="002F5333"/>
    <w:rsid w:val="003061A9"/>
    <w:rsid w:val="00306E9C"/>
    <w:rsid w:val="00311023"/>
    <w:rsid w:val="003138EA"/>
    <w:rsid w:val="00313EC9"/>
    <w:rsid w:val="00314EC8"/>
    <w:rsid w:val="00316395"/>
    <w:rsid w:val="00316D42"/>
    <w:rsid w:val="00321B2D"/>
    <w:rsid w:val="003373BE"/>
    <w:rsid w:val="00347D57"/>
    <w:rsid w:val="00353B2C"/>
    <w:rsid w:val="003576C5"/>
    <w:rsid w:val="003640D7"/>
    <w:rsid w:val="00366272"/>
    <w:rsid w:val="0036686F"/>
    <w:rsid w:val="00373FF9"/>
    <w:rsid w:val="00376D48"/>
    <w:rsid w:val="00376F32"/>
    <w:rsid w:val="00383515"/>
    <w:rsid w:val="00383DB0"/>
    <w:rsid w:val="003878C2"/>
    <w:rsid w:val="0039174A"/>
    <w:rsid w:val="0039209B"/>
    <w:rsid w:val="003931B5"/>
    <w:rsid w:val="003949C3"/>
    <w:rsid w:val="003971A1"/>
    <w:rsid w:val="003A05D3"/>
    <w:rsid w:val="003A7101"/>
    <w:rsid w:val="003B10EE"/>
    <w:rsid w:val="003C072D"/>
    <w:rsid w:val="003C22CC"/>
    <w:rsid w:val="003C3879"/>
    <w:rsid w:val="003F60C3"/>
    <w:rsid w:val="00400CD0"/>
    <w:rsid w:val="00434FED"/>
    <w:rsid w:val="00444A7D"/>
    <w:rsid w:val="00457C8C"/>
    <w:rsid w:val="00466D78"/>
    <w:rsid w:val="00473D55"/>
    <w:rsid w:val="004A6C52"/>
    <w:rsid w:val="004C06AB"/>
    <w:rsid w:val="004F017A"/>
    <w:rsid w:val="004F1984"/>
    <w:rsid w:val="005040E9"/>
    <w:rsid w:val="0050790D"/>
    <w:rsid w:val="00507CCD"/>
    <w:rsid w:val="005131FF"/>
    <w:rsid w:val="00525B3B"/>
    <w:rsid w:val="00525DBA"/>
    <w:rsid w:val="00531014"/>
    <w:rsid w:val="005311B1"/>
    <w:rsid w:val="0053188D"/>
    <w:rsid w:val="00533D42"/>
    <w:rsid w:val="00544866"/>
    <w:rsid w:val="0055114D"/>
    <w:rsid w:val="00553CD0"/>
    <w:rsid w:val="005546A7"/>
    <w:rsid w:val="00554ADB"/>
    <w:rsid w:val="005665D1"/>
    <w:rsid w:val="00571EDE"/>
    <w:rsid w:val="00572CE6"/>
    <w:rsid w:val="005805FA"/>
    <w:rsid w:val="00590B24"/>
    <w:rsid w:val="005A184B"/>
    <w:rsid w:val="005A22A3"/>
    <w:rsid w:val="005C1E5F"/>
    <w:rsid w:val="005D7440"/>
    <w:rsid w:val="005E3849"/>
    <w:rsid w:val="006002AB"/>
    <w:rsid w:val="00605102"/>
    <w:rsid w:val="00607119"/>
    <w:rsid w:val="00607E17"/>
    <w:rsid w:val="00614080"/>
    <w:rsid w:val="00620770"/>
    <w:rsid w:val="00637B25"/>
    <w:rsid w:val="00637F8B"/>
    <w:rsid w:val="006437F3"/>
    <w:rsid w:val="00654DBC"/>
    <w:rsid w:val="0066351E"/>
    <w:rsid w:val="0067514A"/>
    <w:rsid w:val="00677B76"/>
    <w:rsid w:val="00681040"/>
    <w:rsid w:val="00681391"/>
    <w:rsid w:val="006A0A51"/>
    <w:rsid w:val="006B027B"/>
    <w:rsid w:val="006B09B3"/>
    <w:rsid w:val="006C53A6"/>
    <w:rsid w:val="006D7A8A"/>
    <w:rsid w:val="006E308D"/>
    <w:rsid w:val="006E3971"/>
    <w:rsid w:val="006E3BE6"/>
    <w:rsid w:val="006E3D07"/>
    <w:rsid w:val="006E652E"/>
    <w:rsid w:val="006E6DD0"/>
    <w:rsid w:val="00702C97"/>
    <w:rsid w:val="00703C7E"/>
    <w:rsid w:val="007239E9"/>
    <w:rsid w:val="0072510B"/>
    <w:rsid w:val="0074144D"/>
    <w:rsid w:val="007416D9"/>
    <w:rsid w:val="00742DB3"/>
    <w:rsid w:val="00746F50"/>
    <w:rsid w:val="00760130"/>
    <w:rsid w:val="00764BAE"/>
    <w:rsid w:val="00764FD0"/>
    <w:rsid w:val="00765E75"/>
    <w:rsid w:val="00765FD2"/>
    <w:rsid w:val="007677D7"/>
    <w:rsid w:val="00782CBB"/>
    <w:rsid w:val="0078396F"/>
    <w:rsid w:val="00786445"/>
    <w:rsid w:val="007877C1"/>
    <w:rsid w:val="00790893"/>
    <w:rsid w:val="00790C49"/>
    <w:rsid w:val="007A76F3"/>
    <w:rsid w:val="007B1958"/>
    <w:rsid w:val="007C0FAD"/>
    <w:rsid w:val="007D0492"/>
    <w:rsid w:val="007D60BD"/>
    <w:rsid w:val="007E5178"/>
    <w:rsid w:val="007E64B8"/>
    <w:rsid w:val="007E65CF"/>
    <w:rsid w:val="007F0E17"/>
    <w:rsid w:val="007F6A1D"/>
    <w:rsid w:val="00803DEB"/>
    <w:rsid w:val="0080764F"/>
    <w:rsid w:val="008107FE"/>
    <w:rsid w:val="00811217"/>
    <w:rsid w:val="00821FD0"/>
    <w:rsid w:val="008306E7"/>
    <w:rsid w:val="008412EB"/>
    <w:rsid w:val="00861DC4"/>
    <w:rsid w:val="0086468A"/>
    <w:rsid w:val="00872D02"/>
    <w:rsid w:val="0087421B"/>
    <w:rsid w:val="00891865"/>
    <w:rsid w:val="008A0BA5"/>
    <w:rsid w:val="008A278C"/>
    <w:rsid w:val="008A35DB"/>
    <w:rsid w:val="008B1196"/>
    <w:rsid w:val="008B19D8"/>
    <w:rsid w:val="008B5F5E"/>
    <w:rsid w:val="008D4194"/>
    <w:rsid w:val="008D4954"/>
    <w:rsid w:val="008D50F6"/>
    <w:rsid w:val="008D6F66"/>
    <w:rsid w:val="008E0A2B"/>
    <w:rsid w:val="008E309D"/>
    <w:rsid w:val="008E3E66"/>
    <w:rsid w:val="008E78F7"/>
    <w:rsid w:val="008F5FBD"/>
    <w:rsid w:val="009017D0"/>
    <w:rsid w:val="00910CE1"/>
    <w:rsid w:val="00933FD1"/>
    <w:rsid w:val="0093638A"/>
    <w:rsid w:val="00942B9C"/>
    <w:rsid w:val="00947FDB"/>
    <w:rsid w:val="00950FA7"/>
    <w:rsid w:val="00954F0B"/>
    <w:rsid w:val="009566EB"/>
    <w:rsid w:val="00964126"/>
    <w:rsid w:val="009849E3"/>
    <w:rsid w:val="00985480"/>
    <w:rsid w:val="009877C4"/>
    <w:rsid w:val="009972C0"/>
    <w:rsid w:val="009A4AB4"/>
    <w:rsid w:val="009F130F"/>
    <w:rsid w:val="009F6F7F"/>
    <w:rsid w:val="00A000FC"/>
    <w:rsid w:val="00A0119A"/>
    <w:rsid w:val="00A01772"/>
    <w:rsid w:val="00A4658A"/>
    <w:rsid w:val="00A65307"/>
    <w:rsid w:val="00A75901"/>
    <w:rsid w:val="00A869AC"/>
    <w:rsid w:val="00A90FCD"/>
    <w:rsid w:val="00A9109E"/>
    <w:rsid w:val="00A92BB5"/>
    <w:rsid w:val="00A93F4F"/>
    <w:rsid w:val="00AA301A"/>
    <w:rsid w:val="00AB16AC"/>
    <w:rsid w:val="00AB1EF2"/>
    <w:rsid w:val="00AD3315"/>
    <w:rsid w:val="00AD4C0C"/>
    <w:rsid w:val="00AD6B9A"/>
    <w:rsid w:val="00AE03D7"/>
    <w:rsid w:val="00AE40E0"/>
    <w:rsid w:val="00AE4840"/>
    <w:rsid w:val="00AE5064"/>
    <w:rsid w:val="00AE6353"/>
    <w:rsid w:val="00B04E8A"/>
    <w:rsid w:val="00B17A93"/>
    <w:rsid w:val="00B17DD6"/>
    <w:rsid w:val="00B20390"/>
    <w:rsid w:val="00B32121"/>
    <w:rsid w:val="00B34E59"/>
    <w:rsid w:val="00B50A9F"/>
    <w:rsid w:val="00B531BA"/>
    <w:rsid w:val="00B61F42"/>
    <w:rsid w:val="00B64383"/>
    <w:rsid w:val="00B678F8"/>
    <w:rsid w:val="00B723D6"/>
    <w:rsid w:val="00B83BC5"/>
    <w:rsid w:val="00B91A41"/>
    <w:rsid w:val="00BA5231"/>
    <w:rsid w:val="00BA58EA"/>
    <w:rsid w:val="00BB2906"/>
    <w:rsid w:val="00BB30E1"/>
    <w:rsid w:val="00BC38A0"/>
    <w:rsid w:val="00BD0881"/>
    <w:rsid w:val="00BD2E97"/>
    <w:rsid w:val="00BD6855"/>
    <w:rsid w:val="00BF3C33"/>
    <w:rsid w:val="00C002A6"/>
    <w:rsid w:val="00C0281C"/>
    <w:rsid w:val="00C0351D"/>
    <w:rsid w:val="00C043B0"/>
    <w:rsid w:val="00C209BB"/>
    <w:rsid w:val="00C27893"/>
    <w:rsid w:val="00C43741"/>
    <w:rsid w:val="00C45261"/>
    <w:rsid w:val="00C64519"/>
    <w:rsid w:val="00C64C1B"/>
    <w:rsid w:val="00C7332A"/>
    <w:rsid w:val="00C75030"/>
    <w:rsid w:val="00C76D39"/>
    <w:rsid w:val="00C81112"/>
    <w:rsid w:val="00C81B28"/>
    <w:rsid w:val="00C870EF"/>
    <w:rsid w:val="00C91EC4"/>
    <w:rsid w:val="00CA2477"/>
    <w:rsid w:val="00CB31CD"/>
    <w:rsid w:val="00CC018B"/>
    <w:rsid w:val="00CD0E53"/>
    <w:rsid w:val="00CD7CBC"/>
    <w:rsid w:val="00CE3006"/>
    <w:rsid w:val="00CE58EF"/>
    <w:rsid w:val="00CE647D"/>
    <w:rsid w:val="00CE7529"/>
    <w:rsid w:val="00CF3ADC"/>
    <w:rsid w:val="00CF3E42"/>
    <w:rsid w:val="00D01DDF"/>
    <w:rsid w:val="00D06B25"/>
    <w:rsid w:val="00D170A4"/>
    <w:rsid w:val="00D1720D"/>
    <w:rsid w:val="00D25B69"/>
    <w:rsid w:val="00D25E36"/>
    <w:rsid w:val="00D26024"/>
    <w:rsid w:val="00D266CD"/>
    <w:rsid w:val="00D27804"/>
    <w:rsid w:val="00D4523E"/>
    <w:rsid w:val="00D61BF3"/>
    <w:rsid w:val="00D668FA"/>
    <w:rsid w:val="00D72EAB"/>
    <w:rsid w:val="00D82FBF"/>
    <w:rsid w:val="00D8581F"/>
    <w:rsid w:val="00D87194"/>
    <w:rsid w:val="00D969F4"/>
    <w:rsid w:val="00DA08B7"/>
    <w:rsid w:val="00DA4996"/>
    <w:rsid w:val="00DA775A"/>
    <w:rsid w:val="00DB2C04"/>
    <w:rsid w:val="00DB2F8B"/>
    <w:rsid w:val="00DB395C"/>
    <w:rsid w:val="00DB5D3C"/>
    <w:rsid w:val="00DC3582"/>
    <w:rsid w:val="00DC4DAA"/>
    <w:rsid w:val="00DC523A"/>
    <w:rsid w:val="00DC7CFF"/>
    <w:rsid w:val="00DD251C"/>
    <w:rsid w:val="00DD3B73"/>
    <w:rsid w:val="00DD4CBB"/>
    <w:rsid w:val="00E04304"/>
    <w:rsid w:val="00E0445D"/>
    <w:rsid w:val="00E04E35"/>
    <w:rsid w:val="00E21C3F"/>
    <w:rsid w:val="00E23AAD"/>
    <w:rsid w:val="00E2530A"/>
    <w:rsid w:val="00E31703"/>
    <w:rsid w:val="00E32C0B"/>
    <w:rsid w:val="00E4685B"/>
    <w:rsid w:val="00E50775"/>
    <w:rsid w:val="00E57982"/>
    <w:rsid w:val="00E60C70"/>
    <w:rsid w:val="00E670F8"/>
    <w:rsid w:val="00E73514"/>
    <w:rsid w:val="00E874E2"/>
    <w:rsid w:val="00E90106"/>
    <w:rsid w:val="00EA14F8"/>
    <w:rsid w:val="00EA7CEC"/>
    <w:rsid w:val="00EB4C33"/>
    <w:rsid w:val="00EC05A8"/>
    <w:rsid w:val="00EC3568"/>
    <w:rsid w:val="00ED5D0B"/>
    <w:rsid w:val="00EE3BDC"/>
    <w:rsid w:val="00EE61DB"/>
    <w:rsid w:val="00EE6C1A"/>
    <w:rsid w:val="00F04048"/>
    <w:rsid w:val="00F133E2"/>
    <w:rsid w:val="00F13B74"/>
    <w:rsid w:val="00F14550"/>
    <w:rsid w:val="00F17ED4"/>
    <w:rsid w:val="00F24CD2"/>
    <w:rsid w:val="00F26EB2"/>
    <w:rsid w:val="00F2778B"/>
    <w:rsid w:val="00F30646"/>
    <w:rsid w:val="00F3286B"/>
    <w:rsid w:val="00F33EE8"/>
    <w:rsid w:val="00F37380"/>
    <w:rsid w:val="00F4234B"/>
    <w:rsid w:val="00F42FE4"/>
    <w:rsid w:val="00F4788E"/>
    <w:rsid w:val="00F55959"/>
    <w:rsid w:val="00F559EF"/>
    <w:rsid w:val="00F62788"/>
    <w:rsid w:val="00F64242"/>
    <w:rsid w:val="00F672BE"/>
    <w:rsid w:val="00F72320"/>
    <w:rsid w:val="00F728C4"/>
    <w:rsid w:val="00F738E8"/>
    <w:rsid w:val="00F745C0"/>
    <w:rsid w:val="00F76DCB"/>
    <w:rsid w:val="00F8646C"/>
    <w:rsid w:val="00FA04A2"/>
    <w:rsid w:val="00FA130B"/>
    <w:rsid w:val="00FA3905"/>
    <w:rsid w:val="00FB3773"/>
    <w:rsid w:val="00FD12FA"/>
    <w:rsid w:val="00FD69AB"/>
    <w:rsid w:val="00FE0943"/>
    <w:rsid w:val="00FE595F"/>
    <w:rsid w:val="00FF1992"/>
    <w:rsid w:val="00FF4200"/>
    <w:rsid w:val="00FF5F50"/>
    <w:rsid w:val="00FF6EDA"/>
    <w:rsid w:val="0139B03D"/>
    <w:rsid w:val="022D00FD"/>
    <w:rsid w:val="027A7EE6"/>
    <w:rsid w:val="03329630"/>
    <w:rsid w:val="042E3DD6"/>
    <w:rsid w:val="044B1E06"/>
    <w:rsid w:val="04CBDD01"/>
    <w:rsid w:val="061986F4"/>
    <w:rsid w:val="089B1A34"/>
    <w:rsid w:val="08DEB97B"/>
    <w:rsid w:val="090C2D5F"/>
    <w:rsid w:val="09475133"/>
    <w:rsid w:val="098ADBAC"/>
    <w:rsid w:val="099DBAAB"/>
    <w:rsid w:val="0C5F5341"/>
    <w:rsid w:val="0C7EEA57"/>
    <w:rsid w:val="0D746250"/>
    <w:rsid w:val="100D082B"/>
    <w:rsid w:val="1115B7CA"/>
    <w:rsid w:val="1291122F"/>
    <w:rsid w:val="12CF2DF0"/>
    <w:rsid w:val="16B4FCD3"/>
    <w:rsid w:val="196638BC"/>
    <w:rsid w:val="19B5B6D3"/>
    <w:rsid w:val="1AE53F7F"/>
    <w:rsid w:val="1B9D3F13"/>
    <w:rsid w:val="1C5CBDA7"/>
    <w:rsid w:val="1C874B09"/>
    <w:rsid w:val="1D35D5DB"/>
    <w:rsid w:val="1D663660"/>
    <w:rsid w:val="1DA2C3CE"/>
    <w:rsid w:val="20228F69"/>
    <w:rsid w:val="202C8900"/>
    <w:rsid w:val="20442AA3"/>
    <w:rsid w:val="204F44D7"/>
    <w:rsid w:val="208B74D1"/>
    <w:rsid w:val="2121C19E"/>
    <w:rsid w:val="2194D74F"/>
    <w:rsid w:val="21B91844"/>
    <w:rsid w:val="234185D0"/>
    <w:rsid w:val="235DBE58"/>
    <w:rsid w:val="24068964"/>
    <w:rsid w:val="26B52F36"/>
    <w:rsid w:val="28055C03"/>
    <w:rsid w:val="28B9B7F3"/>
    <w:rsid w:val="296F9E99"/>
    <w:rsid w:val="2B8B543F"/>
    <w:rsid w:val="2BC0D7CB"/>
    <w:rsid w:val="2C8FC593"/>
    <w:rsid w:val="2D0C2DB3"/>
    <w:rsid w:val="2E30365B"/>
    <w:rsid w:val="2F262416"/>
    <w:rsid w:val="2F741ED9"/>
    <w:rsid w:val="2F971274"/>
    <w:rsid w:val="30959241"/>
    <w:rsid w:val="32FFA3C7"/>
    <w:rsid w:val="337281E5"/>
    <w:rsid w:val="3430299E"/>
    <w:rsid w:val="34369ADD"/>
    <w:rsid w:val="34BDBF01"/>
    <w:rsid w:val="3561CE2C"/>
    <w:rsid w:val="35AF45C1"/>
    <w:rsid w:val="362F220B"/>
    <w:rsid w:val="3731153E"/>
    <w:rsid w:val="37DEDB9A"/>
    <w:rsid w:val="386691B2"/>
    <w:rsid w:val="38CC50D7"/>
    <w:rsid w:val="3A95A2FB"/>
    <w:rsid w:val="3D4C7E7E"/>
    <w:rsid w:val="3D57F952"/>
    <w:rsid w:val="3D58CD25"/>
    <w:rsid w:val="40302E1D"/>
    <w:rsid w:val="407029C2"/>
    <w:rsid w:val="41655B3C"/>
    <w:rsid w:val="423EB047"/>
    <w:rsid w:val="4547B70C"/>
    <w:rsid w:val="462DD217"/>
    <w:rsid w:val="467E85F4"/>
    <w:rsid w:val="48A03339"/>
    <w:rsid w:val="4900E62A"/>
    <w:rsid w:val="49B1E50A"/>
    <w:rsid w:val="4A62D7A4"/>
    <w:rsid w:val="4CA073D5"/>
    <w:rsid w:val="4E2933B7"/>
    <w:rsid w:val="4E32BB4F"/>
    <w:rsid w:val="4FED08C1"/>
    <w:rsid w:val="5154785C"/>
    <w:rsid w:val="545D3CBD"/>
    <w:rsid w:val="54A22371"/>
    <w:rsid w:val="54E427A8"/>
    <w:rsid w:val="5659CC15"/>
    <w:rsid w:val="575AF741"/>
    <w:rsid w:val="576BB858"/>
    <w:rsid w:val="5800C76E"/>
    <w:rsid w:val="5998B90F"/>
    <w:rsid w:val="5BB1489D"/>
    <w:rsid w:val="5C18C3FD"/>
    <w:rsid w:val="5C655B3E"/>
    <w:rsid w:val="5CB0ABDA"/>
    <w:rsid w:val="5CB548C3"/>
    <w:rsid w:val="5D6713B6"/>
    <w:rsid w:val="5DD2902E"/>
    <w:rsid w:val="5DE221C9"/>
    <w:rsid w:val="5E2AB41D"/>
    <w:rsid w:val="5E5CC6B7"/>
    <w:rsid w:val="60A1AF5B"/>
    <w:rsid w:val="60BBC8DC"/>
    <w:rsid w:val="61A6703F"/>
    <w:rsid w:val="63213A51"/>
    <w:rsid w:val="667B1C69"/>
    <w:rsid w:val="66B569A6"/>
    <w:rsid w:val="66BA3BE9"/>
    <w:rsid w:val="676EEAA5"/>
    <w:rsid w:val="677D40CC"/>
    <w:rsid w:val="67DF0A0E"/>
    <w:rsid w:val="69D32274"/>
    <w:rsid w:val="69FE35F3"/>
    <w:rsid w:val="6A8E72B7"/>
    <w:rsid w:val="6A9A540B"/>
    <w:rsid w:val="6B689547"/>
    <w:rsid w:val="6B7D555E"/>
    <w:rsid w:val="6C17337A"/>
    <w:rsid w:val="6ED9F751"/>
    <w:rsid w:val="6F7E1CCC"/>
    <w:rsid w:val="6FF1F5D0"/>
    <w:rsid w:val="6FFDADAE"/>
    <w:rsid w:val="705F9F20"/>
    <w:rsid w:val="710EFB49"/>
    <w:rsid w:val="74CA7BCF"/>
    <w:rsid w:val="74EA2BF7"/>
    <w:rsid w:val="76FB7410"/>
    <w:rsid w:val="77E4ED4B"/>
    <w:rsid w:val="785CB5DE"/>
    <w:rsid w:val="79EFBC12"/>
    <w:rsid w:val="79FBE7E9"/>
    <w:rsid w:val="7A67F35A"/>
    <w:rsid w:val="7CE474B0"/>
    <w:rsid w:val="7DA6EC46"/>
    <w:rsid w:val="7DC29D8B"/>
    <w:rsid w:val="7FC2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DFCC"/>
  <w15:chartTrackingRefBased/>
  <w15:docId w15:val="{CFA99AAA-5576-4B66-B821-79243AD2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1C"/>
    <w:pPr>
      <w:jc w:val="both"/>
    </w:pPr>
    <w:rPr>
      <w:kern w:val="0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1F3864" w:themeColor="accent1" w:themeShade="80"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51C"/>
    <w:pPr>
      <w:spacing w:after="0" w:line="240" w:lineRule="auto"/>
    </w:pPr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51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5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51C"/>
    <w:rPr>
      <w:kern w:val="0"/>
      <w:sz w:val="20"/>
      <w:szCs w:val="20"/>
      <w:lang w:val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D251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637F8B"/>
    <w:rPr>
      <w:rFonts w:asciiTheme="majorHAnsi" w:eastAsiaTheme="majorEastAsia" w:hAnsiTheme="majorHAnsi" w:cstheme="majorBidi"/>
      <w:b/>
      <w:bCs/>
      <w:color w:val="1F3864" w:themeColor="accent1" w:themeShade="80"/>
      <w:kern w:val="0"/>
      <w:sz w:val="28"/>
      <w:szCs w:val="2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2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51C"/>
    <w:rPr>
      <w:kern w:val="0"/>
      <w:sz w:val="20"/>
      <w:szCs w:val="20"/>
      <w:lang w:val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1C"/>
    <w:rPr>
      <w:b/>
      <w:bCs/>
      <w:kern w:val="0"/>
      <w:sz w:val="20"/>
      <w:szCs w:val="20"/>
      <w:lang w:val="de-DE"/>
      <w14:ligatures w14:val="none"/>
    </w:rPr>
  </w:style>
  <w:style w:type="character" w:customStyle="1" w:styleId="normaltextrun">
    <w:name w:val="normaltextrun"/>
    <w:basedOn w:val="DefaultParagraphFont"/>
    <w:rsid w:val="00383515"/>
  </w:style>
  <w:style w:type="paragraph" w:styleId="Revision">
    <w:name w:val="Revision"/>
    <w:hidden/>
    <w:uiPriority w:val="99"/>
    <w:semiHidden/>
    <w:rsid w:val="00DB395C"/>
    <w:pPr>
      <w:spacing w:after="0" w:line="240" w:lineRule="auto"/>
    </w:pPr>
    <w:rPr>
      <w:kern w:val="0"/>
      <w:lang w:val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C49"/>
    <w:rPr>
      <w:kern w:val="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49"/>
    <w:rPr>
      <w:kern w:val="0"/>
      <w:lang w:val="de-D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53B2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C76D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6AEA"/>
    <w:rPr>
      <w:rFonts w:asciiTheme="majorHAnsi" w:eastAsiaTheme="majorEastAsia" w:hAnsiTheme="majorHAnsi" w:cstheme="majorBidi"/>
      <w:color w:val="1F3864" w:themeColor="accent1" w:themeShade="80"/>
      <w:kern w:val="0"/>
      <w:sz w:val="32"/>
      <w:szCs w:val="32"/>
      <w:lang w:val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2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so-tso-technopedia.eu/downloads/technopedia-terms-and-condition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so-tso-technopedia.eu/" TargetMode="External"/><Relationship Id="rId17" Type="http://schemas.openxmlformats.org/officeDocument/2006/relationships/hyperlink" Target="https://dso-tso-technopedia.eu/downloads/technopedia-terms-and-condition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so-tso-technopedia.e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so-tso-technopedia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so-tso-technopedia.eu/downloads/technopedia-terms-and-conditions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so-tso-technopedia.e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dsoentity.eu/wp-content/uploads/2025/01/Technical-Vision-2024-Final-report-.pdf" TargetMode="External"/><Relationship Id="rId1" Type="http://schemas.openxmlformats.org/officeDocument/2006/relationships/hyperlink" Target="https://eepublicdownloads.entsoe.eu/clean-documents/Publications/RDC%20publications/entso-e_RDI_roadmap_2024-2034_2407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26FA8F743B24B8326C8032E24819B" ma:contentTypeVersion="4" ma:contentTypeDescription="Een nieuw document maken." ma:contentTypeScope="" ma:versionID="d36478b77edf17ff1ab8213340c40195">
  <xsd:schema xmlns:xsd="http://www.w3.org/2001/XMLSchema" xmlns:xs="http://www.w3.org/2001/XMLSchema" xmlns:p="http://schemas.microsoft.com/office/2006/metadata/properties" xmlns:ns2="3a0cb2cd-e284-42d0-8f2e-7e0ade55c261" targetNamespace="http://schemas.microsoft.com/office/2006/metadata/properties" ma:root="true" ma:fieldsID="cee7a665986ad437a62db0bfa8a7a9ba" ns2:_="">
    <xsd:import namespace="3a0cb2cd-e284-42d0-8f2e-7e0ade55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b2cd-e284-42d0-8f2e-7e0ade55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4E313-7902-42FB-A26F-6D7A4689A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25B85-8352-4542-A50C-B52228423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DE64D-EF2C-496B-B896-F4FCD1C4C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9AD9D9-5D17-499F-B782-E4A6F5A24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b2cd-e284-42d0-8f2e-7e0ade55c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ENTSO-E</Company>
  <LinksUpToDate>false</LinksUpToDate>
  <CharactersWithSpaces>5777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DSO/TSO Technopedia Application Form</dc:title>
  <dc:subject/>
  <dc:creator>Ilaria Federici</dc:creator>
  <cp:keywords/>
  <dc:description/>
  <cp:lastModifiedBy>Tchavdar Todorov</cp:lastModifiedBy>
  <cp:revision>5</cp:revision>
  <dcterms:created xsi:type="dcterms:W3CDTF">2025-04-28T09:54:00Z</dcterms:created>
  <dcterms:modified xsi:type="dcterms:W3CDTF">2025-04-29T10:01:00Z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0x01010030726FA8F743B24B8326C8032E24819B</vt:lpwstr>
  </property>
  <property fmtid="{D5CDD505-2E9C-101B-9397-08002B2CF9AE}" pid="3" name="TaxKeyword">
    <vt:lpwstr/>
  </property>
  <property fmtid="{D5CDD505-2E9C-101B-9397-08002B2CF9AE}" pid="4" name="MYENTSOE_Classification2">
    <vt:lpwstr/>
  </property>
  <property fmtid="{D5CDD505-2E9C-101B-9397-08002B2CF9AE}" pid="5" name="Confidentiality">
    <vt:lpwstr/>
  </property>
  <property fmtid="{D5CDD505-2E9C-101B-9397-08002B2CF9AE}" pid="6" name="MYENTSOE_Classification3">
    <vt:lpwstr/>
  </property>
  <property fmtid="{D5CDD505-2E9C-101B-9397-08002B2CF9AE}" pid="7" name="MYENTSOE_PublicType">
    <vt:lpwstr>33;#Extranet|922fc1ba-0c8d-4fbf-b30d-83722d0f30f2</vt:lpwstr>
  </property>
  <property fmtid="{D5CDD505-2E9C-101B-9397-08002B2CF9AE}" pid="8" name="MYENTSOE_SharingType">
    <vt:lpwstr>35;#Shared|04da8cfa-2b68-4725-9db5-e7b66ab623e6</vt:lpwstr>
  </property>
  <property fmtid="{D5CDD505-2E9C-101B-9397-08002B2CF9AE}" pid="9" name="MYENTSOE_DocumentClassification">
    <vt:lpwstr/>
  </property>
  <property fmtid="{D5CDD505-2E9C-101B-9397-08002B2CF9AE}" pid="10" name="MYENTSOE_Classification1">
    <vt:lpwstr/>
  </property>
  <property fmtid="{D5CDD505-2E9C-101B-9397-08002B2CF9AE}" pid="11" name="MYENTSOE_Section">
    <vt:lpwstr>34;#RDIC|30c411b0-04d4-48b2-a982-57ce39d3b0ed</vt:lpwstr>
  </property>
  <property fmtid="{D5CDD505-2E9C-101B-9397-08002B2CF9AE}" pid="12" name="MYENTSOE_Classification4">
    <vt:lpwstr/>
  </property>
  <property fmtid="{D5CDD505-2E9C-101B-9397-08002B2CF9AE}" pid="13" name="MYENTSOE_DataClassification">
    <vt:lpwstr/>
  </property>
</Properties>
</file>